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C0" w:rsidRDefault="00507751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</w:p>
    <w:p w:rsidR="00901BC0" w:rsidRDefault="000775D2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Umowa Nr ……………….. /</w:t>
      </w:r>
      <w:r w:rsidR="00E46935">
        <w:rPr>
          <w:b/>
          <w:sz w:val="24"/>
          <w:szCs w:val="24"/>
        </w:rPr>
        <w:t>2023</w:t>
      </w:r>
    </w:p>
    <w:p w:rsidR="00901BC0" w:rsidRDefault="003D543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Nr umowy KPR  XVIII-</w:t>
      </w:r>
    </w:p>
    <w:p w:rsidR="0026179D" w:rsidRDefault="0026179D" w:rsidP="0026179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 w:rsidR="00084F86">
        <w:rPr>
          <w:sz w:val="24"/>
          <w:szCs w:val="24"/>
        </w:rPr>
        <w:t>………………..</w:t>
      </w:r>
      <w:r>
        <w:rPr>
          <w:sz w:val="24"/>
          <w:szCs w:val="24"/>
        </w:rPr>
        <w:t xml:space="preserve">r. </w:t>
      </w:r>
      <w:r w:rsidR="00507751">
        <w:rPr>
          <w:sz w:val="24"/>
          <w:szCs w:val="24"/>
        </w:rPr>
        <w:t xml:space="preserve"> w Krakowie pomiędzy:</w:t>
      </w:r>
    </w:p>
    <w:p w:rsidR="0026179D" w:rsidRPr="0026179D" w:rsidRDefault="0026179D" w:rsidP="0026179D">
      <w:pPr>
        <w:spacing w:before="240" w:after="240"/>
        <w:rPr>
          <w:sz w:val="24"/>
          <w:szCs w:val="24"/>
        </w:rPr>
      </w:pPr>
      <w:r w:rsidRPr="0026179D">
        <w:rPr>
          <w:sz w:val="24"/>
          <w:szCs w:val="24"/>
        </w:rPr>
        <w:t>Krakowskim Pogotowiem Ratunkowym z siedzibą w Krakowie,  31-530 Kraków,  ul. Łazarza 14, NIP 675-11-98-968, REGON 351564854, wpisanym do rejestru zakładów opieki zdrowotnej prowadzonego przez Sąd Rejonowy dla Krakowa - Śródmieścia w Krakowie Wydział XI Gospodarczy Krajowego Rejestru Sądowe</w:t>
      </w:r>
      <w:r>
        <w:rPr>
          <w:sz w:val="24"/>
          <w:szCs w:val="24"/>
        </w:rPr>
        <w:t xml:space="preserve">go pod numerem KRS 0000077125, </w:t>
      </w:r>
      <w:r w:rsidRPr="0026179D">
        <w:rPr>
          <w:sz w:val="24"/>
          <w:szCs w:val="24"/>
        </w:rPr>
        <w:t xml:space="preserve"> reprezentowanym przez :</w:t>
      </w:r>
    </w:p>
    <w:p w:rsidR="0026179D" w:rsidRPr="00B021A7" w:rsidRDefault="0026179D" w:rsidP="0026179D">
      <w:pPr>
        <w:jc w:val="both"/>
        <w:rPr>
          <w:b/>
          <w:sz w:val="24"/>
          <w:szCs w:val="24"/>
        </w:rPr>
      </w:pPr>
      <w:r w:rsidRPr="0026179D">
        <w:rPr>
          <w:b/>
          <w:sz w:val="24"/>
          <w:szCs w:val="24"/>
        </w:rPr>
        <w:t>dr n. med. Małgorzatę Popławską – Dyrektora</w:t>
      </w:r>
    </w:p>
    <w:p w:rsidR="00901BC0" w:rsidRDefault="00507751">
      <w:pPr>
        <w:rPr>
          <w:sz w:val="24"/>
          <w:szCs w:val="24"/>
        </w:rPr>
      </w:pPr>
      <w:r>
        <w:rPr>
          <w:sz w:val="24"/>
          <w:szCs w:val="24"/>
        </w:rPr>
        <w:t>zwanym dalej „Zleceniodawcą”</w:t>
      </w:r>
    </w:p>
    <w:p w:rsidR="00901BC0" w:rsidRDefault="00507751">
      <w:pPr>
        <w:rPr>
          <w:sz w:val="24"/>
          <w:szCs w:val="24"/>
        </w:rPr>
      </w:pPr>
      <w:r>
        <w:rPr>
          <w:sz w:val="24"/>
          <w:szCs w:val="24"/>
        </w:rPr>
        <w:t>i</w:t>
      </w:r>
    </w:p>
    <w:p w:rsidR="00901BC0" w:rsidRPr="00B021A7" w:rsidRDefault="00507751" w:rsidP="00B021A7">
      <w:pPr>
        <w:pStyle w:val="Tekstpodstawowy"/>
        <w:rPr>
          <w:szCs w:val="24"/>
        </w:rPr>
      </w:pPr>
      <w:r>
        <w:rPr>
          <w:szCs w:val="24"/>
        </w:rPr>
        <w:t>reprezentowanym przez:</w:t>
      </w:r>
    </w:p>
    <w:p w:rsidR="00901BC0" w:rsidRDefault="00507751">
      <w:pPr>
        <w:rPr>
          <w:sz w:val="24"/>
          <w:szCs w:val="24"/>
        </w:rPr>
      </w:pPr>
      <w:r>
        <w:rPr>
          <w:sz w:val="24"/>
          <w:szCs w:val="24"/>
        </w:rPr>
        <w:t>zwanym dalej „Zleceniobiorcą”.</w:t>
      </w:r>
    </w:p>
    <w:p w:rsidR="00901BC0" w:rsidRDefault="00901BC0">
      <w:pPr>
        <w:rPr>
          <w:sz w:val="24"/>
          <w:szCs w:val="24"/>
        </w:rPr>
      </w:pPr>
    </w:p>
    <w:p w:rsidR="00901BC0" w:rsidRDefault="00507751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Niniejsza umowa została zawarta w związku z treścią art. 12 ustawy z dnia 27 czerwca 1997 r. </w:t>
      </w:r>
      <w:r>
        <w:rPr>
          <w:i/>
          <w:sz w:val="24"/>
          <w:szCs w:val="24"/>
        </w:rPr>
        <w:t>o służbie medycyny pracy.</w:t>
      </w:r>
    </w:p>
    <w:p w:rsidR="00901BC0" w:rsidRDefault="00901BC0">
      <w:pPr>
        <w:rPr>
          <w:sz w:val="24"/>
          <w:szCs w:val="24"/>
        </w:rPr>
      </w:pPr>
    </w:p>
    <w:p w:rsidR="00901BC0" w:rsidRDefault="00507751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901BC0" w:rsidRDefault="00507751" w:rsidP="00B021A7">
      <w:pPr>
        <w:pStyle w:val="Tekstpodstawowywcity"/>
        <w:jc w:val="center"/>
        <w:rPr>
          <w:szCs w:val="24"/>
        </w:rPr>
      </w:pPr>
      <w:r>
        <w:rPr>
          <w:szCs w:val="24"/>
        </w:rPr>
        <w:t>Przedmiotem umowy jest udzielanie świadczeń zdrowotnych oraz określenie zasad współpracy stron umowy, w tym ich wzajemnych obowiązków, trybu zlecania świadczeń zdrowotnych i ich  rozliczania.  § 2</w:t>
      </w:r>
    </w:p>
    <w:p w:rsidR="00901BC0" w:rsidRDefault="00507751">
      <w:pPr>
        <w:pStyle w:val="Tekstpodstawowywcity"/>
        <w:rPr>
          <w:szCs w:val="24"/>
        </w:rPr>
      </w:pPr>
      <w:r>
        <w:rPr>
          <w:szCs w:val="24"/>
        </w:rPr>
        <w:t>1.   Zleceniobiorca zobowiązuje się do wykonywania świadczeń zdrowotnych na rzecz Zleceniodawcy.</w:t>
      </w:r>
    </w:p>
    <w:p w:rsidR="00901BC0" w:rsidRDefault="00507751">
      <w:pPr>
        <w:pStyle w:val="Tekstpodstawowywcity"/>
        <w:numPr>
          <w:ilvl w:val="0"/>
          <w:numId w:val="10"/>
        </w:numPr>
        <w:rPr>
          <w:szCs w:val="24"/>
        </w:rPr>
      </w:pPr>
      <w:r>
        <w:rPr>
          <w:szCs w:val="24"/>
        </w:rPr>
        <w:t>Świadczenia zdrowotne, o których mowa w  ust. 1 obejmują w szczególności:</w:t>
      </w:r>
    </w:p>
    <w:p w:rsidR="00901BC0" w:rsidRDefault="00507751">
      <w:pPr>
        <w:pStyle w:val="Tekstpodstawowywcity"/>
        <w:numPr>
          <w:ilvl w:val="0"/>
          <w:numId w:val="7"/>
        </w:numPr>
        <w:rPr>
          <w:szCs w:val="24"/>
        </w:rPr>
      </w:pPr>
      <w:r>
        <w:rPr>
          <w:szCs w:val="24"/>
        </w:rPr>
        <w:t>badania wstępne</w:t>
      </w:r>
    </w:p>
    <w:p w:rsidR="00901BC0" w:rsidRDefault="00507751">
      <w:pPr>
        <w:pStyle w:val="Tekstpodstawowywcity"/>
        <w:numPr>
          <w:ilvl w:val="0"/>
          <w:numId w:val="7"/>
        </w:numPr>
        <w:rPr>
          <w:szCs w:val="24"/>
        </w:rPr>
      </w:pPr>
      <w:r>
        <w:rPr>
          <w:szCs w:val="24"/>
        </w:rPr>
        <w:t>badania okresowe</w:t>
      </w:r>
    </w:p>
    <w:p w:rsidR="00901BC0" w:rsidRDefault="00507751">
      <w:pPr>
        <w:pStyle w:val="Tekstpodstawowywcity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badania kontrolne, po okresie choroby trwającym ponad 30 dni </w:t>
      </w:r>
    </w:p>
    <w:p w:rsidR="00901BC0" w:rsidRDefault="00507751">
      <w:pPr>
        <w:pStyle w:val="Tekstpodstawowywcity"/>
        <w:numPr>
          <w:ilvl w:val="0"/>
          <w:numId w:val="7"/>
        </w:numPr>
        <w:rPr>
          <w:szCs w:val="24"/>
        </w:rPr>
      </w:pPr>
      <w:r>
        <w:rPr>
          <w:szCs w:val="24"/>
        </w:rPr>
        <w:t>profilaktyczną opiekę zdrowotną nad pracownikami niezbędną z uwagi na warunki pracy</w:t>
      </w:r>
    </w:p>
    <w:p w:rsidR="00B021A7" w:rsidRDefault="00B021A7" w:rsidP="00B021A7">
      <w:pPr>
        <w:pStyle w:val="Akapitzlist"/>
        <w:numPr>
          <w:ilvl w:val="0"/>
          <w:numId w:val="7"/>
        </w:numPr>
        <w:spacing w:line="280" w:lineRule="exact"/>
        <w:jc w:val="both"/>
        <w:rPr>
          <w:sz w:val="24"/>
          <w:szCs w:val="24"/>
        </w:rPr>
      </w:pPr>
      <w:r w:rsidRPr="00B021A7">
        <w:rPr>
          <w:sz w:val="24"/>
          <w:szCs w:val="24"/>
        </w:rPr>
        <w:t xml:space="preserve">badanie lekarskie przeprowadzane w celu istnienia lub braku przeciwwskazań zdrowotnych do kierowania pojazdami  ar.t 75 ust.1 pkt 6 ustawy z dnia 5 stycznia 2011 o kierujących pojazdami (DZ.U. Z 2021 poz.. 1212 z </w:t>
      </w:r>
      <w:proofErr w:type="spellStart"/>
      <w:r w:rsidRPr="00B021A7">
        <w:rPr>
          <w:sz w:val="24"/>
          <w:szCs w:val="24"/>
        </w:rPr>
        <w:t>późn</w:t>
      </w:r>
      <w:proofErr w:type="spellEnd"/>
      <w:r w:rsidRPr="00B021A7">
        <w:rPr>
          <w:sz w:val="24"/>
          <w:szCs w:val="24"/>
        </w:rPr>
        <w:t xml:space="preserve">. zm. ) </w:t>
      </w:r>
    </w:p>
    <w:p w:rsidR="00B021A7" w:rsidRPr="00B021A7" w:rsidRDefault="00B021A7" w:rsidP="00B021A7">
      <w:pPr>
        <w:pStyle w:val="Akapitzlist"/>
        <w:numPr>
          <w:ilvl w:val="0"/>
          <w:numId w:val="7"/>
        </w:numPr>
        <w:spacing w:line="280" w:lineRule="exact"/>
        <w:jc w:val="both"/>
        <w:rPr>
          <w:sz w:val="24"/>
          <w:szCs w:val="24"/>
        </w:rPr>
      </w:pPr>
      <w:r w:rsidRPr="00B021A7">
        <w:rPr>
          <w:sz w:val="24"/>
          <w:szCs w:val="24"/>
        </w:rPr>
        <w:t xml:space="preserve">badanie psychologiczne przeprowadzane w celu istnienia lub braku przeciwwskazań psychologicznych do kierowania pojazdem (art. 82 ust.1. pkt 6 ustawy z dnia 5 stycznia 2011 o kierujących pojazdami (DZ.U. Z 2021 poz. 1212 z </w:t>
      </w:r>
      <w:proofErr w:type="spellStart"/>
      <w:r w:rsidRPr="00B021A7">
        <w:rPr>
          <w:sz w:val="24"/>
          <w:szCs w:val="24"/>
        </w:rPr>
        <w:t>późn</w:t>
      </w:r>
      <w:proofErr w:type="spellEnd"/>
      <w:r w:rsidRPr="00B021A7">
        <w:rPr>
          <w:sz w:val="24"/>
          <w:szCs w:val="24"/>
        </w:rPr>
        <w:t>. zm.)”.</w:t>
      </w:r>
    </w:p>
    <w:p w:rsidR="00901BC0" w:rsidRDefault="00507751">
      <w:pPr>
        <w:pStyle w:val="Tekstpodstawowywcity"/>
        <w:rPr>
          <w:szCs w:val="24"/>
        </w:rPr>
      </w:pPr>
      <w:r>
        <w:rPr>
          <w:szCs w:val="24"/>
        </w:rPr>
        <w:t xml:space="preserve">      a które to badania wykonywane są w związku z art. 229 </w:t>
      </w:r>
      <w:r>
        <w:rPr>
          <w:i/>
          <w:szCs w:val="24"/>
        </w:rPr>
        <w:t>Kodeksu pracy</w:t>
      </w:r>
      <w:r>
        <w:rPr>
          <w:szCs w:val="24"/>
        </w:rPr>
        <w:t xml:space="preserve">.  </w:t>
      </w:r>
    </w:p>
    <w:p w:rsidR="00901BC0" w:rsidRDefault="00507751">
      <w:pPr>
        <w:pStyle w:val="Tekstpodstawowywcity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Zleceniobiorca zobowiązuje się do udzielania świadczeń specjalistycznych służących profilaktycznej opiece zdrowotnej w stosunku do osób skierowanych przez Zleceniodawcę, obejmujących świadczenia zdrowotne wykonywane w poradniach i pracowniach ujętych w </w:t>
      </w:r>
      <w:r w:rsidRPr="00E46935">
        <w:rPr>
          <w:b/>
          <w:szCs w:val="24"/>
        </w:rPr>
        <w:t>załączniku</w:t>
      </w:r>
      <w:r>
        <w:rPr>
          <w:szCs w:val="24"/>
        </w:rPr>
        <w:t xml:space="preserve"> </w:t>
      </w:r>
      <w:r>
        <w:rPr>
          <w:b/>
          <w:szCs w:val="24"/>
        </w:rPr>
        <w:t>Nr 1</w:t>
      </w:r>
      <w:r>
        <w:rPr>
          <w:szCs w:val="24"/>
        </w:rPr>
        <w:t xml:space="preserve"> do umowy.</w:t>
      </w:r>
    </w:p>
    <w:p w:rsidR="00901BC0" w:rsidRDefault="00507751">
      <w:pPr>
        <w:pStyle w:val="Tekstpodstawowywcity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Rodzaj badań obligatoryjnych oraz ich częstotliwość reguluje załącznik nr 1 do Rozporządzenia Ministra Zdrowia i Opieki Społecznej z dnia 30.05.1996 r. </w:t>
      </w:r>
      <w:r>
        <w:rPr>
          <w:i/>
          <w:szCs w:val="24"/>
        </w:rPr>
        <w:t>w sprawie przeprowadzenia badań lekarskich pracowników, zakresu profilaktycznej opieki zdrowotnej nad pracownikami oraz orzeczeń lekarskich wydawanych do celów przewidzianych w Kodeksie pracy</w:t>
      </w:r>
      <w:r>
        <w:rPr>
          <w:szCs w:val="24"/>
        </w:rPr>
        <w:t xml:space="preserve">. </w:t>
      </w:r>
    </w:p>
    <w:p w:rsidR="00901BC0" w:rsidRDefault="00507751">
      <w:pPr>
        <w:pStyle w:val="Tekstpodstawowywcity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W związku z § 2 ust. 2 i 3 rozporządzenia, o którym mowa w ust. 4 lekarz przeprowadzający badanie profilaktyczne może poszerzyć jego zakres o dodatkowe specjalistyczne badania konsultacyjne oraz badania dodatkowe na koszt Zleceniodawcy, a także wyznaczyć krótszy termin następnego badania, niż to określono we wskazówkach metodycznych, jeżeli stwierdzi, że jest to niezbędne dla prawidłowej oceny stanu zdrowia osoby przyjmowanej do pracy lub pracownika. </w:t>
      </w:r>
    </w:p>
    <w:p w:rsidR="00901BC0" w:rsidRDefault="00507751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Zleceniodawca może skierować swoich pracowników na badanie lekarskie do celów sanitarno- epidemiologicznych, które finansuje zgodnie z ustawą z dnia 05 grudnia 2008 r. </w:t>
      </w:r>
      <w:r>
        <w:rPr>
          <w:i/>
          <w:sz w:val="24"/>
          <w:szCs w:val="24"/>
        </w:rPr>
        <w:t>o zapobieganiu oraz zwalczaniu zakażeń i chorób zakaźnych u ludzi</w:t>
      </w:r>
      <w:r w:rsidR="00084F86">
        <w:rPr>
          <w:sz w:val="24"/>
          <w:szCs w:val="24"/>
        </w:rPr>
        <w:t>.</w:t>
      </w:r>
    </w:p>
    <w:p w:rsidR="00901BC0" w:rsidRDefault="00507751">
      <w:pPr>
        <w:pStyle w:val="Tekstpodstawowywcity"/>
        <w:numPr>
          <w:ilvl w:val="0"/>
          <w:numId w:val="10"/>
        </w:numPr>
      </w:pPr>
      <w:r>
        <w:rPr>
          <w:szCs w:val="24"/>
        </w:rPr>
        <w:t xml:space="preserve">Zleceniodawca może swoim pracownikom sfinansować inne badania, które nie wynikają </w:t>
      </w:r>
      <w:r>
        <w:rPr>
          <w:szCs w:val="24"/>
        </w:rPr>
        <w:br/>
        <w:t xml:space="preserve">z narażenia na stanowisku pracy, zgodnie z ustalonym przez Zleceniodawcę i Zleceniobiorcę zakresem według cen wynikających z </w:t>
      </w:r>
      <w:r w:rsidR="00084F86">
        <w:rPr>
          <w:szCs w:val="24"/>
        </w:rPr>
        <w:t xml:space="preserve"> cennika</w:t>
      </w:r>
      <w:r w:rsidR="00E46935">
        <w:rPr>
          <w:szCs w:val="24"/>
        </w:rPr>
        <w:t xml:space="preserve"> badań poza ofertą – </w:t>
      </w:r>
      <w:r w:rsidR="00E46935" w:rsidRPr="00E46935">
        <w:rPr>
          <w:b/>
          <w:szCs w:val="24"/>
        </w:rPr>
        <w:t>załącznik nr 3</w:t>
      </w:r>
    </w:p>
    <w:p w:rsidR="00901BC0" w:rsidRDefault="00507751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Zleceniobiorca przyjmuje na siebie pełną odpowiedzialność za zapewnienie udzielania świadczeń zdrowotnych przez osoby o odpowiednich uprawnieniach i kwalifikacjach przewidzianych</w:t>
      </w:r>
      <w:r>
        <w:rPr>
          <w:sz w:val="24"/>
          <w:szCs w:val="24"/>
        </w:rPr>
        <w:br/>
        <w:t>w obowiązujących przepisach.</w:t>
      </w:r>
    </w:p>
    <w:p w:rsidR="00901BC0" w:rsidRPr="00B021A7" w:rsidRDefault="00507751" w:rsidP="00B021A7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Zleceniobiorca wyznacza kierownika Poradni Medycyny Pracy do udziału w komisji bezpieczeństwa i higieny pracy</w:t>
      </w:r>
      <w:r>
        <w:rPr>
          <w:rStyle w:val="Zakotwicze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 oraz lekarza i pielęgniarkę medycyny pracy do przeglądu stanowisk pracy w celu dokonania oceny warunków pracy w zakładzie pracy Zleceniodawcy.</w:t>
      </w:r>
    </w:p>
    <w:p w:rsidR="00901BC0" w:rsidRDefault="00507751">
      <w:pPr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901BC0" w:rsidRDefault="00507751">
      <w:pPr>
        <w:pStyle w:val="Tekstpodstawowywcity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Zleceniodawca przekaże Zleceniobiorcy informacje o czynnikach szkodliwych i warunkach uciążliwych występujących na stanowiskach pracy w zakładzie pracy Zleceniodawcy wraz </w:t>
      </w:r>
      <w:r>
        <w:rPr>
          <w:szCs w:val="24"/>
        </w:rPr>
        <w:br/>
        <w:t xml:space="preserve">z aktualnymi wynikami badań i pomiarów tych czynników. </w:t>
      </w:r>
    </w:p>
    <w:p w:rsidR="00901BC0" w:rsidRDefault="00507751">
      <w:pPr>
        <w:pStyle w:val="Tekstpodstawowywcity"/>
        <w:numPr>
          <w:ilvl w:val="0"/>
          <w:numId w:val="1"/>
        </w:numPr>
        <w:rPr>
          <w:szCs w:val="24"/>
        </w:rPr>
      </w:pPr>
      <w:r>
        <w:rPr>
          <w:szCs w:val="24"/>
        </w:rPr>
        <w:t>Zleceniodawca zapewni możliwość przeglądu stanowisk pracy w celu dokonania oceny warunków pracy.</w:t>
      </w:r>
    </w:p>
    <w:p w:rsidR="00901BC0" w:rsidRDefault="00507751">
      <w:pPr>
        <w:pStyle w:val="Tekstpodstawowywcity"/>
        <w:numPr>
          <w:ilvl w:val="0"/>
          <w:numId w:val="1"/>
        </w:numPr>
        <w:rPr>
          <w:szCs w:val="24"/>
        </w:rPr>
      </w:pPr>
      <w:r>
        <w:rPr>
          <w:szCs w:val="24"/>
        </w:rPr>
        <w:t>Zleceniodawca udostępni dokumentację wyników kontroli warunków pracy w części odnoszącej się do ochrony zdrowia.</w:t>
      </w:r>
    </w:p>
    <w:p w:rsidR="00901BC0" w:rsidRPr="00B021A7" w:rsidRDefault="00507751" w:rsidP="00B021A7">
      <w:pPr>
        <w:pStyle w:val="Tekstpodstawowywcity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Zleceniodawca oświadcza, że </w:t>
      </w:r>
      <w:r w:rsidRPr="00B021A7">
        <w:rPr>
          <w:szCs w:val="24"/>
        </w:rPr>
        <w:t>aktualnie zatrudnia</w:t>
      </w:r>
      <w:r w:rsidRPr="00B021A7">
        <w:rPr>
          <w:b/>
          <w:szCs w:val="24"/>
        </w:rPr>
        <w:t xml:space="preserve"> </w:t>
      </w:r>
      <w:r w:rsidR="00B021A7" w:rsidRPr="00B021A7">
        <w:rPr>
          <w:szCs w:val="24"/>
        </w:rPr>
        <w:t>40</w:t>
      </w:r>
      <w:r w:rsidR="0026179D" w:rsidRPr="00B021A7">
        <w:rPr>
          <w:szCs w:val="24"/>
        </w:rPr>
        <w:t xml:space="preserve">0 </w:t>
      </w:r>
      <w:r w:rsidRPr="00B021A7">
        <w:rPr>
          <w:b/>
          <w:szCs w:val="24"/>
        </w:rPr>
        <w:t xml:space="preserve"> </w:t>
      </w:r>
      <w:r w:rsidRPr="00B021A7">
        <w:rPr>
          <w:szCs w:val="24"/>
        </w:rPr>
        <w:t>pracowników.</w:t>
      </w:r>
    </w:p>
    <w:p w:rsidR="00901BC0" w:rsidRDefault="00507751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901BC0" w:rsidRDefault="0050775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Świadczenia zdrowotne określone w § 2 będą udzielane na rzecz osób objętych niniejszą umową,                   w jednostkach </w:t>
      </w:r>
      <w:r w:rsidR="00E46935">
        <w:rPr>
          <w:sz w:val="24"/>
          <w:szCs w:val="24"/>
        </w:rPr>
        <w:t>organizacyjnych</w:t>
      </w:r>
      <w:r w:rsidR="00E46935" w:rsidRPr="00E46935">
        <w:rPr>
          <w:sz w:val="24"/>
          <w:szCs w:val="24"/>
        </w:rPr>
        <w:t xml:space="preserve"> </w:t>
      </w:r>
      <w:r w:rsidR="00E46935">
        <w:rPr>
          <w:sz w:val="24"/>
          <w:szCs w:val="24"/>
        </w:rPr>
        <w:t xml:space="preserve">Zleceniobiorcy, wykazanych w </w:t>
      </w:r>
      <w:r w:rsidR="00E46935" w:rsidRPr="00E46935">
        <w:rPr>
          <w:b/>
          <w:sz w:val="24"/>
          <w:szCs w:val="24"/>
        </w:rPr>
        <w:t xml:space="preserve">załączniku </w:t>
      </w:r>
      <w:r w:rsidR="00E46935">
        <w:rPr>
          <w:b/>
          <w:sz w:val="24"/>
          <w:szCs w:val="24"/>
        </w:rPr>
        <w:t xml:space="preserve"> nr 2</w:t>
      </w:r>
      <w:r w:rsidR="00E4693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zlokalizowanych w Krakowie przy ul. </w:t>
      </w:r>
      <w:r w:rsidR="00084F86">
        <w:rPr>
          <w:sz w:val="24"/>
          <w:szCs w:val="24"/>
        </w:rPr>
        <w:t>…………………….</w:t>
      </w:r>
      <w:r>
        <w:rPr>
          <w:sz w:val="24"/>
          <w:szCs w:val="24"/>
        </w:rPr>
        <w:t xml:space="preserve">na podstawie: skierowania, zgodnego ze wzorem określonym załącznikiem nr 3a do rozporządzenia Ministra Zdrowia i Opieki Społecznej z dnia 30 maja 1996 r. </w:t>
      </w:r>
      <w:r>
        <w:rPr>
          <w:i/>
          <w:sz w:val="24"/>
          <w:szCs w:val="24"/>
        </w:rPr>
        <w:t>w sprawie przeprowadzania badań lekarskich pracowników, zakresu profilaktycznej opieki zdrowotnej nad pracownikami oraz orzeczeń lekarskich wydanych do celów przewidzianych w Kodeksie pracy</w:t>
      </w:r>
      <w:r>
        <w:rPr>
          <w:sz w:val="24"/>
          <w:szCs w:val="24"/>
        </w:rPr>
        <w:t xml:space="preserve">, którego wzór stanowi  </w:t>
      </w:r>
      <w:r w:rsidRPr="00E46935">
        <w:rPr>
          <w:b/>
          <w:sz w:val="24"/>
          <w:szCs w:val="24"/>
        </w:rPr>
        <w:t>załącznik</w:t>
      </w:r>
      <w:r>
        <w:rPr>
          <w:sz w:val="24"/>
          <w:szCs w:val="24"/>
        </w:rPr>
        <w:t xml:space="preserve"> </w:t>
      </w:r>
      <w:r w:rsidR="00E46935">
        <w:rPr>
          <w:b/>
          <w:sz w:val="24"/>
          <w:szCs w:val="24"/>
        </w:rPr>
        <w:t>nr 4</w:t>
      </w:r>
      <w:r>
        <w:rPr>
          <w:sz w:val="24"/>
          <w:szCs w:val="24"/>
        </w:rPr>
        <w:t xml:space="preserve"> do umowy - w przypadku świadczeń zdrowotnych  o których mowa w § 2 ust. 2, a w pozostałych przypadkach na podstawie skierowania odpowiedniego dla zlecanego świadczenia zdrowotnego. </w:t>
      </w:r>
    </w:p>
    <w:p w:rsidR="00901BC0" w:rsidRDefault="0050775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Orzeczenie lekarskie w dwóch egzemplarzach otrzymuje osoba badana, która jeden egzemplarz orzeczenia przekazuje Zleceniodawcy (pracodawcy), z zastrzeżeniem ust. 3.</w:t>
      </w:r>
    </w:p>
    <w:p w:rsidR="00901BC0" w:rsidRDefault="0050775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wystawienia orzeczenia o istnieniu przeciwwskazań zdrowotnych do wykonywania/podjęcia pracy, o utracie zdolności do wykonywania dotychczasowej pracy, o staniu się niezdolnym do wykonywania dotychczasowej pracy, egzemplarz takiego orzeczenia lekarskiego przeznaczony dla pracodawcy, Zleceniodawca (pracodawca) otrzymuje bezpośrednio od Zleceniobiorcy, a nie za pośrednictwem osoby badanej.</w:t>
      </w:r>
    </w:p>
    <w:p w:rsidR="00901BC0" w:rsidRPr="00BB63A0" w:rsidRDefault="00507751" w:rsidP="00084F86">
      <w:pPr>
        <w:numPr>
          <w:ilvl w:val="0"/>
          <w:numId w:val="4"/>
        </w:numPr>
        <w:jc w:val="both"/>
        <w:rPr>
          <w:lang w:val="en-US"/>
        </w:rPr>
      </w:pPr>
      <w:r>
        <w:rPr>
          <w:sz w:val="24"/>
          <w:szCs w:val="24"/>
        </w:rPr>
        <w:t xml:space="preserve">Osobą odpowiedzialną za koordynację zadań wynikających z niniejszej umowy ze strony Zleceniobiorcy jest: </w:t>
      </w:r>
      <w:r w:rsidR="00084F86">
        <w:rPr>
          <w:sz w:val="24"/>
          <w:szCs w:val="24"/>
        </w:rPr>
        <w:t>…………………………………..</w:t>
      </w:r>
    </w:p>
    <w:p w:rsidR="00901BC0" w:rsidRDefault="0050775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odpowiedzialną za koordynację zadań wynikających z niniejszej umowy ze strony Zleceniodawcy jest: </w:t>
      </w:r>
      <w:r w:rsidR="0026179D">
        <w:rPr>
          <w:sz w:val="24"/>
          <w:szCs w:val="24"/>
        </w:rPr>
        <w:t xml:space="preserve">Kierownik działu Służb Pracowniczych Barbara </w:t>
      </w:r>
      <w:proofErr w:type="spellStart"/>
      <w:r w:rsidR="0026179D">
        <w:rPr>
          <w:sz w:val="24"/>
          <w:szCs w:val="24"/>
        </w:rPr>
        <w:t>Jakuszewska</w:t>
      </w:r>
      <w:proofErr w:type="spellEnd"/>
      <w:r w:rsidR="002617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901BC0" w:rsidRPr="0026179D" w:rsidRDefault="0026179D">
      <w:pPr>
        <w:ind w:left="360"/>
        <w:jc w:val="both"/>
        <w:rPr>
          <w:sz w:val="24"/>
          <w:szCs w:val="24"/>
          <w:lang w:val="en-US"/>
        </w:rPr>
      </w:pPr>
      <w:r w:rsidRPr="0026179D">
        <w:rPr>
          <w:sz w:val="24"/>
          <w:szCs w:val="24"/>
          <w:lang w:val="en-US"/>
        </w:rPr>
        <w:t xml:space="preserve">e-mail: </w:t>
      </w:r>
      <w:hyperlink r:id="rId9" w:history="1">
        <w:r w:rsidRPr="009B5173">
          <w:rPr>
            <w:rStyle w:val="Hipercze"/>
            <w:sz w:val="24"/>
            <w:szCs w:val="24"/>
            <w:lang w:val="en-US"/>
          </w:rPr>
          <w:t>barbara.jakuszewska@kpr.med.pl</w:t>
        </w:r>
      </w:hyperlink>
      <w:r>
        <w:rPr>
          <w:sz w:val="24"/>
          <w:szCs w:val="24"/>
          <w:lang w:val="en-US"/>
        </w:rPr>
        <w:t xml:space="preserve"> , tel. 12 42-44-212.</w:t>
      </w:r>
    </w:p>
    <w:p w:rsidR="00901BC0" w:rsidRDefault="0050775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Zleceniobiorca zobowiązuje się do prowadzenia dokumentacji medycznej związanej</w:t>
      </w:r>
      <w:r>
        <w:rPr>
          <w:sz w:val="24"/>
          <w:szCs w:val="24"/>
        </w:rPr>
        <w:br/>
        <w:t>z udzielanymi świadczeniami zdrowotnymi na zasadach określonych w obowiązujących przepisach.</w:t>
      </w:r>
    </w:p>
    <w:p w:rsidR="00901BC0" w:rsidRPr="00B021A7" w:rsidRDefault="00507751" w:rsidP="00B021A7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przyjmuje do wiadomości i wyraża na to zgodę, że Zleceniobiorca może powierzyć osobom trzecim wykonywanie niektórych obowiązków wynikających z umowy, zgodnie z art. 14 ustawy z dnia 27 czerwca 1997 r. </w:t>
      </w:r>
      <w:r>
        <w:rPr>
          <w:i/>
          <w:sz w:val="24"/>
          <w:szCs w:val="24"/>
        </w:rPr>
        <w:t>o służbie medycyny pracy</w:t>
      </w:r>
      <w:r>
        <w:rPr>
          <w:sz w:val="24"/>
          <w:szCs w:val="24"/>
        </w:rPr>
        <w:t>.</w:t>
      </w:r>
    </w:p>
    <w:p w:rsidR="00901BC0" w:rsidRDefault="00507751">
      <w:pPr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901BC0" w:rsidRDefault="00507751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Zleceniodawca oświadcza, że zlecane w ramach umowy świadczenia zdrowotne są usługami  </w:t>
      </w:r>
      <w:r>
        <w:rPr>
          <w:sz w:val="24"/>
          <w:szCs w:val="24"/>
        </w:rPr>
        <w:br/>
        <w:t>w zakresie opieki medycznej, służące profilaktyce, zachowaniu, ratowaniu, przywracaniu</w:t>
      </w:r>
      <w:r>
        <w:rPr>
          <w:sz w:val="24"/>
          <w:szCs w:val="24"/>
        </w:rPr>
        <w:br/>
        <w:t xml:space="preserve">i poprawie zdrowia oraz usługami ściśle z tymi usługami związanymi w rozumieniu ustawy z dnia 11 marca 2004 r. o podatku od towarów i usług i jako takie są zwolnione od podatku VAT, </w:t>
      </w:r>
      <w:r>
        <w:rPr>
          <w:sz w:val="24"/>
          <w:szCs w:val="24"/>
        </w:rPr>
        <w:br/>
        <w:t>z zastrzeżeniem ust. 2.</w:t>
      </w:r>
    </w:p>
    <w:p w:rsidR="00084F86" w:rsidRPr="00B021A7" w:rsidRDefault="00507751" w:rsidP="00B021A7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 gdy Zleceniodawca zleca w ramach niniejszej umowy świadczenia zdrowotne wykonywane w celach innych niż wymienione w ust. 1 i w związku z tym wymagające opodatkowania podatkiem </w:t>
      </w:r>
      <w:r w:rsidR="00084F86">
        <w:rPr>
          <w:sz w:val="24"/>
          <w:szCs w:val="24"/>
        </w:rPr>
        <w:t>VAT, Zleceniodawca zobowiązuje s</w:t>
      </w:r>
      <w:r>
        <w:rPr>
          <w:sz w:val="24"/>
          <w:szCs w:val="24"/>
        </w:rPr>
        <w:t xml:space="preserve">ię </w:t>
      </w:r>
      <w:r w:rsidR="00084F86">
        <w:rPr>
          <w:sz w:val="24"/>
          <w:szCs w:val="24"/>
        </w:rPr>
        <w:t>zapłacić cenę usługi powiększoną o obowiązujący podatek VAT .</w:t>
      </w:r>
    </w:p>
    <w:p w:rsidR="00901BC0" w:rsidRDefault="00507751">
      <w:pPr>
        <w:pStyle w:val="Tekstpodstawowy"/>
        <w:jc w:val="center"/>
        <w:rPr>
          <w:szCs w:val="24"/>
        </w:rPr>
      </w:pPr>
      <w:r>
        <w:rPr>
          <w:szCs w:val="24"/>
        </w:rPr>
        <w:t>§ 6</w:t>
      </w:r>
    </w:p>
    <w:p w:rsidR="00901BC0" w:rsidRDefault="00507751">
      <w:pPr>
        <w:pStyle w:val="Tekstpodstawowy"/>
        <w:numPr>
          <w:ilvl w:val="0"/>
          <w:numId w:val="5"/>
        </w:numPr>
        <w:ind w:left="426" w:hanging="426"/>
        <w:jc w:val="both"/>
        <w:rPr>
          <w:szCs w:val="24"/>
        </w:rPr>
      </w:pPr>
      <w:r>
        <w:rPr>
          <w:szCs w:val="24"/>
        </w:rPr>
        <w:t xml:space="preserve">Zleceniodawca zobowiązuje się do zapłaty Zleceniobiorcy wynagrodzenia z tytułu świadczeń zdrowotnych udzielonych osobom objętym niniejszą umową, wyliczonego od każdej osoby, której udzielono świadczenia zdrowotnego, według faktycznej ilości i rodzajów badań  lekarskich i badań diagnostycznych, przy zastosowaniu cen wynikających </w:t>
      </w:r>
      <w:r w:rsidR="00084F86">
        <w:rPr>
          <w:szCs w:val="24"/>
        </w:rPr>
        <w:t>z oferty.</w:t>
      </w:r>
    </w:p>
    <w:p w:rsidR="00901BC0" w:rsidRDefault="00507751">
      <w:pPr>
        <w:pStyle w:val="Tekstpodstawowy"/>
        <w:numPr>
          <w:ilvl w:val="0"/>
          <w:numId w:val="5"/>
        </w:numPr>
        <w:ind w:left="426" w:hanging="426"/>
        <w:jc w:val="both"/>
        <w:rPr>
          <w:szCs w:val="24"/>
        </w:rPr>
      </w:pPr>
      <w:r>
        <w:rPr>
          <w:szCs w:val="24"/>
        </w:rPr>
        <w:t>Zapłata wynagrodzenia o którym mowa w ust. 1 z tytułu udzielanych świadczeń zdrowotnych następować będzie  miesięcznie, na podstawie wystawianych przez Zleceniobiorcę faktur VAT.</w:t>
      </w:r>
    </w:p>
    <w:p w:rsidR="00901BC0" w:rsidRDefault="00507751">
      <w:pPr>
        <w:pStyle w:val="Tekstpodstawowy"/>
        <w:numPr>
          <w:ilvl w:val="0"/>
          <w:numId w:val="5"/>
        </w:numPr>
        <w:ind w:left="426" w:hanging="426"/>
        <w:jc w:val="both"/>
        <w:rPr>
          <w:szCs w:val="24"/>
        </w:rPr>
      </w:pPr>
      <w:r>
        <w:rPr>
          <w:szCs w:val="24"/>
        </w:rPr>
        <w:t xml:space="preserve">Podstawą wystawienia faktury VAT będzie wykaz przyjętych osób i zakres udzielonych świadczeń zdrowotnych.   </w:t>
      </w:r>
    </w:p>
    <w:p w:rsidR="00901BC0" w:rsidRDefault="00507751">
      <w:pPr>
        <w:pStyle w:val="Tekstpodstawowy"/>
        <w:numPr>
          <w:ilvl w:val="0"/>
          <w:numId w:val="5"/>
        </w:numPr>
        <w:ind w:left="426" w:hanging="426"/>
        <w:jc w:val="both"/>
        <w:rPr>
          <w:szCs w:val="24"/>
        </w:rPr>
      </w:pPr>
      <w:r>
        <w:rPr>
          <w:szCs w:val="24"/>
        </w:rPr>
        <w:t>Zleceniodawca zobowiązuje się do zapłaty wynagrodzenia w terminie do 21 dni od daty wystawienia faktury, na konto bankowe wskazane na fakturze.</w:t>
      </w:r>
    </w:p>
    <w:p w:rsidR="00901BC0" w:rsidRDefault="00507751" w:rsidP="00B021A7">
      <w:pPr>
        <w:pStyle w:val="Tekstpodstawowy"/>
        <w:numPr>
          <w:ilvl w:val="0"/>
          <w:numId w:val="5"/>
        </w:numPr>
        <w:ind w:left="426" w:hanging="426"/>
        <w:jc w:val="both"/>
        <w:rPr>
          <w:szCs w:val="24"/>
        </w:rPr>
      </w:pPr>
      <w:r>
        <w:rPr>
          <w:szCs w:val="24"/>
        </w:rPr>
        <w:t>Zleceniodawca oświadcza, że jest/nie jest płatnikiem VAT i upoważnia Zleceniobiorcę do wystawiania faktur VAT</w:t>
      </w:r>
      <w:r w:rsidR="00B021A7">
        <w:rPr>
          <w:szCs w:val="24"/>
        </w:rPr>
        <w:t xml:space="preserve"> bez podpisu ze strony odbiorcy.</w:t>
      </w:r>
    </w:p>
    <w:p w:rsidR="00B021A7" w:rsidRPr="00B021A7" w:rsidRDefault="00B021A7" w:rsidP="00B021A7">
      <w:pPr>
        <w:pStyle w:val="Tekstpodstawowy"/>
        <w:ind w:left="426"/>
        <w:jc w:val="both"/>
        <w:rPr>
          <w:szCs w:val="24"/>
        </w:rPr>
      </w:pPr>
    </w:p>
    <w:p w:rsidR="00901BC0" w:rsidRDefault="00507751">
      <w:pPr>
        <w:pStyle w:val="Tekstpodstawowy"/>
        <w:jc w:val="center"/>
        <w:rPr>
          <w:szCs w:val="24"/>
        </w:rPr>
      </w:pPr>
      <w:r>
        <w:rPr>
          <w:szCs w:val="24"/>
        </w:rPr>
        <w:t>§ 7</w:t>
      </w:r>
    </w:p>
    <w:p w:rsidR="00901BC0" w:rsidRPr="0026179D" w:rsidRDefault="00507751">
      <w:pPr>
        <w:pStyle w:val="Tekstpodstawowy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 xml:space="preserve">Umowa niniejsza została zawarta na czas </w:t>
      </w:r>
      <w:r>
        <w:rPr>
          <w:i/>
          <w:iCs/>
          <w:szCs w:val="24"/>
        </w:rPr>
        <w:t>nieokreślony (nie krótszy niż jeden rok)/</w:t>
      </w:r>
      <w:r w:rsidRPr="0026179D">
        <w:rPr>
          <w:iCs/>
          <w:szCs w:val="24"/>
        </w:rPr>
        <w:t>ok</w:t>
      </w:r>
      <w:r w:rsidR="00E46935">
        <w:rPr>
          <w:iCs/>
          <w:szCs w:val="24"/>
        </w:rPr>
        <w:t>reślony od dnia 01.01.2024</w:t>
      </w:r>
      <w:r w:rsidR="0026179D" w:rsidRPr="0026179D">
        <w:rPr>
          <w:iCs/>
          <w:szCs w:val="24"/>
        </w:rPr>
        <w:t xml:space="preserve"> r.</w:t>
      </w:r>
      <w:r w:rsidR="00E46935">
        <w:rPr>
          <w:iCs/>
          <w:szCs w:val="24"/>
        </w:rPr>
        <w:t xml:space="preserve">  do dnia 31.12.2026</w:t>
      </w:r>
      <w:r w:rsidR="0026179D" w:rsidRPr="0026179D">
        <w:rPr>
          <w:iCs/>
          <w:szCs w:val="24"/>
        </w:rPr>
        <w:t xml:space="preserve"> r.</w:t>
      </w:r>
      <w:r w:rsidRPr="0026179D">
        <w:rPr>
          <w:szCs w:val="24"/>
        </w:rPr>
        <w:t xml:space="preserve"> </w:t>
      </w:r>
    </w:p>
    <w:p w:rsidR="00901BC0" w:rsidRDefault="00507751">
      <w:pPr>
        <w:pStyle w:val="Tekstpodstawowy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Każdej ze stron przysługuje prawo rozwiązania niniejszej umowy z zachowaniem jednomiesięcznego okresu wypowiedzenia ze skutkiem na koniec miesiąca kalendarzowego.</w:t>
      </w:r>
    </w:p>
    <w:p w:rsidR="00901BC0" w:rsidRDefault="00507751">
      <w:pPr>
        <w:pStyle w:val="Tekstpodstawowy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Umowa niniejsza może być rozwiązana bez zachowania okresu wypowiedzenia:</w:t>
      </w:r>
    </w:p>
    <w:p w:rsidR="00901BC0" w:rsidRDefault="00507751">
      <w:pPr>
        <w:pStyle w:val="Tekstpodstawowy"/>
        <w:numPr>
          <w:ilvl w:val="0"/>
          <w:numId w:val="8"/>
        </w:numPr>
        <w:ind w:left="720"/>
        <w:jc w:val="both"/>
        <w:rPr>
          <w:szCs w:val="24"/>
        </w:rPr>
      </w:pPr>
      <w:r>
        <w:rPr>
          <w:szCs w:val="24"/>
        </w:rPr>
        <w:t>przez Zleceniobiorcę, gdy Zleceniodawca zalega z zapłatą należności za wykonane świadczenia co najmniej 3-miesiące.</w:t>
      </w:r>
    </w:p>
    <w:p w:rsidR="00901BC0" w:rsidRDefault="00507751">
      <w:pPr>
        <w:pStyle w:val="Tekstpodstawowy"/>
        <w:numPr>
          <w:ilvl w:val="0"/>
          <w:numId w:val="8"/>
        </w:numPr>
        <w:tabs>
          <w:tab w:val="left" w:pos="720"/>
        </w:tabs>
        <w:ind w:left="720"/>
        <w:jc w:val="both"/>
        <w:rPr>
          <w:szCs w:val="24"/>
        </w:rPr>
      </w:pPr>
      <w:r>
        <w:rPr>
          <w:szCs w:val="24"/>
        </w:rPr>
        <w:t xml:space="preserve">przez Zleceniodawcę w razie niewykonywania umowy przez Zleceniobiorcę, w tym również              w przypadku stwierdzenia istotnych uchybień, co do uzgodnionego trybu, zakresu i jakości udzielanych świadczeń zdrowotnych. </w:t>
      </w:r>
    </w:p>
    <w:p w:rsidR="00901BC0" w:rsidRDefault="00507751">
      <w:pPr>
        <w:pStyle w:val="Tekstpodstawowy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Podstawę do rozwiązania umowy z przyczyn określonych w ust. 3 lit. b mogą stanowić jedynie wyniki dokonanej wspólnie przez strony kontroli wykonania umowy i nie zastosowania się przez Zleceniobiorcę do podjętych wspólnie ustaleń.</w:t>
      </w:r>
    </w:p>
    <w:p w:rsidR="00901BC0" w:rsidRDefault="00507751" w:rsidP="00B021A7">
      <w:pPr>
        <w:pStyle w:val="Tekstpodstawowy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Oświadczenie o rozwiązaniu umowy wymaga dla swej ważności formy pisemnej.</w:t>
      </w:r>
    </w:p>
    <w:p w:rsidR="00B021A7" w:rsidRPr="00B021A7" w:rsidRDefault="00B021A7" w:rsidP="00B021A7">
      <w:pPr>
        <w:pStyle w:val="Tekstpodstawowy"/>
        <w:ind w:left="360"/>
        <w:jc w:val="both"/>
        <w:rPr>
          <w:szCs w:val="24"/>
        </w:rPr>
      </w:pPr>
      <w:bookmarkStart w:id="0" w:name="_GoBack"/>
      <w:bookmarkEnd w:id="0"/>
    </w:p>
    <w:p w:rsidR="00901BC0" w:rsidRDefault="00507751">
      <w:pPr>
        <w:pStyle w:val="Tekstpodstawowy"/>
        <w:jc w:val="center"/>
        <w:rPr>
          <w:szCs w:val="24"/>
        </w:rPr>
      </w:pPr>
      <w:r>
        <w:rPr>
          <w:szCs w:val="24"/>
        </w:rPr>
        <w:t>§ 8</w:t>
      </w:r>
    </w:p>
    <w:p w:rsidR="00E46935" w:rsidRDefault="00507751" w:rsidP="00E46935">
      <w:pPr>
        <w:pStyle w:val="Tekstpodstawowy"/>
        <w:ind w:left="360"/>
        <w:rPr>
          <w:szCs w:val="24"/>
        </w:rPr>
      </w:pPr>
      <w:r>
        <w:rPr>
          <w:szCs w:val="24"/>
        </w:rPr>
        <w:t>Zmiany umowy dla swej ważności wymagają zgody obu stron, wyrażonej w formie pisemnej</w:t>
      </w:r>
      <w:r w:rsidR="00E46935">
        <w:rPr>
          <w:szCs w:val="24"/>
        </w:rPr>
        <w:t>.</w:t>
      </w:r>
    </w:p>
    <w:p w:rsidR="00B021A7" w:rsidRDefault="00B021A7" w:rsidP="00E46935">
      <w:pPr>
        <w:pStyle w:val="Tekstpodstawowy"/>
        <w:ind w:left="360"/>
        <w:jc w:val="center"/>
        <w:rPr>
          <w:szCs w:val="24"/>
        </w:rPr>
      </w:pPr>
    </w:p>
    <w:p w:rsidR="00901BC0" w:rsidRDefault="00507751" w:rsidP="00E46935">
      <w:pPr>
        <w:pStyle w:val="Tekstpodstawowy"/>
        <w:ind w:left="360"/>
        <w:jc w:val="center"/>
        <w:rPr>
          <w:szCs w:val="24"/>
        </w:rPr>
      </w:pPr>
      <w:r>
        <w:rPr>
          <w:szCs w:val="24"/>
        </w:rPr>
        <w:t>§ 9</w:t>
      </w:r>
    </w:p>
    <w:p w:rsidR="00901BC0" w:rsidRDefault="00507751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Zleceniodawca oświadcza, że w zakresie prowadzonej przez siebie działalności jest administratorem danych osobowych osób skierowanych do Zleceniobiorcy, którym udzielane są świadczenia zdrowotne o których mowa w § 2 umowy.</w:t>
      </w:r>
    </w:p>
    <w:p w:rsidR="00901BC0" w:rsidRDefault="00507751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Zleceniobiorca oświadcza, że w zakresie prowadzonej przez siebie działalności leczniczej </w:t>
      </w:r>
      <w:r>
        <w:rPr>
          <w:sz w:val="24"/>
          <w:szCs w:val="24"/>
        </w:rPr>
        <w:br/>
        <w:t>w rozumieniu ustawy z dnia 15 kwietnia 2011 r. o działalności leczniczej oraz ustawy z dnia</w:t>
      </w:r>
      <w:r>
        <w:rPr>
          <w:sz w:val="24"/>
          <w:szCs w:val="24"/>
        </w:rPr>
        <w:br/>
        <w:t xml:space="preserve">27 czerwca 1997 r. o służbie medycyny pracy, jest administratorem danych osobowych osób którym udziela świadczeń zdrowotnych o których mowa w § 2 umowy. </w:t>
      </w:r>
    </w:p>
    <w:p w:rsidR="00901BC0" w:rsidRDefault="00507751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oświadczają, że w związku z przetwarzaniem przez nie danych osobowych wdrożyły odpowiednie środki techniczne i organizacyjne, o których mowa w art. 32 Rozporządzenia </w:t>
      </w:r>
      <w:r>
        <w:rPr>
          <w:sz w:val="24"/>
          <w:szCs w:val="24"/>
        </w:rPr>
        <w:lastRenderedPageBreak/>
        <w:t>Parlamentu Europejskiego i Rady (UE) 2016/679 z dnia 27 kwietnia 2016 r. w sprawie ochrony osób fizycznych w związku z przetwarzaniem danych osobowych i w sprawie swobodnego przepływu takich danych oraz uchylenia dyrektywy 95/46/WE (dalej zwanej RODO) aby zapewnić odpowiedni stopień bezpieczeństwa odpowiadającego ryzyku naruszenia ochrony danych osobowych w przypadku podmiotów przetwarzających szczególne kategorie danych osobowych.</w:t>
      </w:r>
    </w:p>
    <w:p w:rsidR="00901BC0" w:rsidRDefault="00507751">
      <w:pPr>
        <w:pStyle w:val="Akapitzlist"/>
        <w:numPr>
          <w:ilvl w:val="0"/>
          <w:numId w:val="12"/>
        </w:numPr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Strony oświadczają, że każda z nich jest odpowiedzialna niezależnie za realizację, wobec osób których danymi osobowymi administruje, praw określonych w art. 12-23 RODO. W szczególności każda ze Stron jest odpowiedzialna za zapewnienie osobom o których mowa w zdaniu poprzednim informacji - zgodnie z art. 13 i 14 RODO.</w:t>
      </w:r>
    </w:p>
    <w:p w:rsidR="00901BC0" w:rsidRDefault="00507751">
      <w:pPr>
        <w:pStyle w:val="Tekstpodstawowy"/>
        <w:tabs>
          <w:tab w:val="left" w:pos="7905"/>
        </w:tabs>
        <w:rPr>
          <w:szCs w:val="24"/>
        </w:rPr>
      </w:pPr>
      <w:r>
        <w:rPr>
          <w:szCs w:val="24"/>
        </w:rPr>
        <w:tab/>
      </w:r>
    </w:p>
    <w:p w:rsidR="00901BC0" w:rsidRDefault="00507751">
      <w:pPr>
        <w:pStyle w:val="Tekstpodstawowy"/>
        <w:jc w:val="center"/>
        <w:rPr>
          <w:szCs w:val="24"/>
        </w:rPr>
      </w:pPr>
      <w:r>
        <w:rPr>
          <w:szCs w:val="24"/>
        </w:rPr>
        <w:t>§ 10</w:t>
      </w:r>
    </w:p>
    <w:p w:rsidR="00901BC0" w:rsidRDefault="00507751">
      <w:pPr>
        <w:pStyle w:val="Tekstpodstawowy"/>
        <w:ind w:firstLine="426"/>
        <w:jc w:val="both"/>
        <w:rPr>
          <w:szCs w:val="24"/>
        </w:rPr>
      </w:pPr>
      <w:r>
        <w:rPr>
          <w:szCs w:val="24"/>
        </w:rPr>
        <w:t>W sprawach nieuregulowanych niniejszą umową mają zastosowanie właściwe przepisy</w:t>
      </w:r>
      <w:r>
        <w:rPr>
          <w:szCs w:val="24"/>
        </w:rPr>
        <w:br/>
        <w:t xml:space="preserve">       prawa, w tym w szczególności:</w:t>
      </w:r>
    </w:p>
    <w:p w:rsidR="00901BC0" w:rsidRDefault="00507751">
      <w:pPr>
        <w:pStyle w:val="Tekstpodstawowy"/>
        <w:numPr>
          <w:ilvl w:val="0"/>
          <w:numId w:val="2"/>
        </w:numPr>
        <w:ind w:left="426" w:hanging="426"/>
        <w:jc w:val="both"/>
        <w:rPr>
          <w:szCs w:val="24"/>
        </w:rPr>
      </w:pPr>
      <w:r>
        <w:rPr>
          <w:szCs w:val="24"/>
        </w:rPr>
        <w:t>kodeksu cywilnego</w:t>
      </w:r>
    </w:p>
    <w:p w:rsidR="00901BC0" w:rsidRDefault="00507751">
      <w:pPr>
        <w:pStyle w:val="Tekstpodstawowy"/>
        <w:numPr>
          <w:ilvl w:val="0"/>
          <w:numId w:val="2"/>
        </w:numPr>
        <w:ind w:left="426" w:hanging="426"/>
        <w:jc w:val="both"/>
        <w:rPr>
          <w:szCs w:val="24"/>
        </w:rPr>
      </w:pPr>
      <w:r>
        <w:rPr>
          <w:szCs w:val="24"/>
        </w:rPr>
        <w:t xml:space="preserve">ustawy z dnia 15.04.2011 r. o działalności leczniczej </w:t>
      </w:r>
    </w:p>
    <w:p w:rsidR="00901BC0" w:rsidRDefault="00507751">
      <w:pPr>
        <w:pStyle w:val="Tekstpodstawowy"/>
        <w:numPr>
          <w:ilvl w:val="0"/>
          <w:numId w:val="2"/>
        </w:numPr>
        <w:ind w:left="426" w:hanging="426"/>
        <w:jc w:val="both"/>
        <w:rPr>
          <w:szCs w:val="24"/>
        </w:rPr>
      </w:pPr>
      <w:r>
        <w:rPr>
          <w:szCs w:val="24"/>
        </w:rPr>
        <w:t>odpowiednie przepisy Kodeksu pracy</w:t>
      </w:r>
    </w:p>
    <w:p w:rsidR="00901BC0" w:rsidRDefault="00507751">
      <w:pPr>
        <w:pStyle w:val="Tekstpodstawowy"/>
        <w:numPr>
          <w:ilvl w:val="0"/>
          <w:numId w:val="2"/>
        </w:numPr>
        <w:ind w:left="426" w:hanging="426"/>
        <w:jc w:val="both"/>
        <w:rPr>
          <w:szCs w:val="24"/>
        </w:rPr>
      </w:pPr>
      <w:r>
        <w:rPr>
          <w:szCs w:val="24"/>
        </w:rPr>
        <w:t>ustawy z dnia 27.06.1997 r. o służbie medycyny pracy</w:t>
      </w:r>
    </w:p>
    <w:p w:rsidR="00901BC0" w:rsidRDefault="00507751">
      <w:pPr>
        <w:pStyle w:val="Tekstpodstawowy"/>
        <w:numPr>
          <w:ilvl w:val="0"/>
          <w:numId w:val="2"/>
        </w:numPr>
        <w:ind w:left="426" w:hanging="426"/>
        <w:jc w:val="both"/>
        <w:rPr>
          <w:szCs w:val="24"/>
        </w:rPr>
      </w:pPr>
      <w:r>
        <w:rPr>
          <w:szCs w:val="24"/>
        </w:rPr>
        <w:t>rozporządzenia Ministra Zdrowia i Opieki Społecznej z dnia 30.05.1996 r. w sprawie przeprowadzania badań lekarskich pracowników, zakresu profilaktycznej opieki zdrowotnej nad pracownikami oraz orzeczeń lekarskich wydawanych do celów przewidzianych w Kodeksie pracy.</w:t>
      </w:r>
    </w:p>
    <w:p w:rsidR="00901BC0" w:rsidRDefault="00901BC0">
      <w:pPr>
        <w:pStyle w:val="Tekstpodstawowy"/>
        <w:ind w:left="426"/>
        <w:jc w:val="both"/>
        <w:rPr>
          <w:szCs w:val="24"/>
        </w:rPr>
      </w:pPr>
    </w:p>
    <w:p w:rsidR="00901BC0" w:rsidRDefault="00507751">
      <w:pPr>
        <w:pStyle w:val="Tekstpodstawowy"/>
        <w:jc w:val="center"/>
        <w:rPr>
          <w:szCs w:val="24"/>
        </w:rPr>
      </w:pPr>
      <w:r>
        <w:rPr>
          <w:szCs w:val="24"/>
        </w:rPr>
        <w:t>§ 11</w:t>
      </w:r>
    </w:p>
    <w:p w:rsidR="00901BC0" w:rsidRDefault="00507751">
      <w:pPr>
        <w:pStyle w:val="Tekstpodstawowy"/>
        <w:ind w:left="426"/>
        <w:jc w:val="both"/>
        <w:rPr>
          <w:szCs w:val="24"/>
        </w:rPr>
      </w:pPr>
      <w:r>
        <w:rPr>
          <w:szCs w:val="24"/>
        </w:rPr>
        <w:t>W sprawach spornych związanych z realizacją niniejszej umowy strony ustalają następujące dwuetapowe postępowanie:</w:t>
      </w:r>
    </w:p>
    <w:p w:rsidR="00901BC0" w:rsidRDefault="00507751">
      <w:pPr>
        <w:pStyle w:val="Tekstpodstawowy"/>
        <w:numPr>
          <w:ilvl w:val="0"/>
          <w:numId w:val="3"/>
        </w:numPr>
        <w:ind w:left="426" w:hanging="426"/>
        <w:jc w:val="both"/>
        <w:rPr>
          <w:szCs w:val="24"/>
        </w:rPr>
      </w:pPr>
      <w:r>
        <w:rPr>
          <w:szCs w:val="24"/>
        </w:rPr>
        <w:t>uzgodnienia polubowne</w:t>
      </w:r>
    </w:p>
    <w:p w:rsidR="00901BC0" w:rsidRDefault="00507751">
      <w:pPr>
        <w:pStyle w:val="Tekstpodstawowy"/>
        <w:numPr>
          <w:ilvl w:val="0"/>
          <w:numId w:val="3"/>
        </w:numPr>
        <w:ind w:left="426" w:hanging="426"/>
        <w:jc w:val="both"/>
        <w:rPr>
          <w:szCs w:val="24"/>
        </w:rPr>
      </w:pPr>
      <w:r>
        <w:rPr>
          <w:szCs w:val="24"/>
        </w:rPr>
        <w:t>rozstrzygnięcie sporu przez sąd właściwy dla siedziby Zleceniobiorcy.</w:t>
      </w:r>
    </w:p>
    <w:p w:rsidR="00901BC0" w:rsidRDefault="00901BC0">
      <w:pPr>
        <w:pStyle w:val="Tekstpodstawowy"/>
        <w:jc w:val="both"/>
        <w:rPr>
          <w:szCs w:val="24"/>
        </w:rPr>
      </w:pPr>
    </w:p>
    <w:p w:rsidR="00901BC0" w:rsidRDefault="00507751">
      <w:pPr>
        <w:pStyle w:val="Tekstpodstawowy"/>
        <w:jc w:val="center"/>
        <w:rPr>
          <w:szCs w:val="24"/>
        </w:rPr>
      </w:pPr>
      <w:r>
        <w:rPr>
          <w:szCs w:val="24"/>
        </w:rPr>
        <w:t>§ 12</w:t>
      </w:r>
    </w:p>
    <w:p w:rsidR="0026179D" w:rsidRDefault="00507751">
      <w:pPr>
        <w:pStyle w:val="Tekstpodstawowy"/>
        <w:jc w:val="both"/>
        <w:rPr>
          <w:szCs w:val="24"/>
        </w:rPr>
      </w:pPr>
      <w:r>
        <w:rPr>
          <w:szCs w:val="24"/>
        </w:rPr>
        <w:t>Umowę niniejszą sporządzono w dwóch jednobrzmiących egzemplarzach, po jednym dla każdej ze stron. Integralną część umowy stanowią załączniki</w:t>
      </w:r>
      <w:r w:rsidR="0026179D">
        <w:rPr>
          <w:szCs w:val="24"/>
        </w:rPr>
        <w:t>:</w:t>
      </w:r>
    </w:p>
    <w:p w:rsidR="0026179D" w:rsidRDefault="00507751" w:rsidP="0026179D">
      <w:pPr>
        <w:pStyle w:val="Tekstpodstawowy"/>
        <w:numPr>
          <w:ilvl w:val="1"/>
          <w:numId w:val="3"/>
        </w:numPr>
        <w:jc w:val="both"/>
        <w:rPr>
          <w:szCs w:val="24"/>
        </w:rPr>
      </w:pPr>
      <w:r>
        <w:rPr>
          <w:szCs w:val="24"/>
        </w:rPr>
        <w:t xml:space="preserve">nr </w:t>
      </w:r>
      <w:r w:rsidR="0026179D">
        <w:rPr>
          <w:szCs w:val="24"/>
        </w:rPr>
        <w:t>1  Wykaz Poradni i Pracowni</w:t>
      </w:r>
    </w:p>
    <w:p w:rsidR="00E46935" w:rsidRDefault="0026179D" w:rsidP="00D514BC">
      <w:pPr>
        <w:pStyle w:val="Tekstpodstawowy"/>
        <w:numPr>
          <w:ilvl w:val="1"/>
          <w:numId w:val="3"/>
        </w:numPr>
        <w:rPr>
          <w:szCs w:val="24"/>
        </w:rPr>
      </w:pPr>
      <w:r w:rsidRPr="00E46935">
        <w:rPr>
          <w:szCs w:val="24"/>
        </w:rPr>
        <w:t xml:space="preserve">nr 2  Organizacja świadczeń zdrowotnych udzielanych </w:t>
      </w:r>
    </w:p>
    <w:p w:rsidR="00E46935" w:rsidRDefault="0026179D" w:rsidP="00D514BC">
      <w:pPr>
        <w:pStyle w:val="Tekstpodstawowy"/>
        <w:numPr>
          <w:ilvl w:val="1"/>
          <w:numId w:val="3"/>
        </w:numPr>
        <w:rPr>
          <w:szCs w:val="24"/>
        </w:rPr>
      </w:pPr>
      <w:r w:rsidRPr="00E46935">
        <w:rPr>
          <w:szCs w:val="24"/>
        </w:rPr>
        <w:t xml:space="preserve">nr 3 </w:t>
      </w:r>
      <w:r w:rsidR="00D514BC" w:rsidRPr="00E46935">
        <w:rPr>
          <w:szCs w:val="24"/>
        </w:rPr>
        <w:t xml:space="preserve"> Cennik świa</w:t>
      </w:r>
      <w:r w:rsidR="00E46935" w:rsidRPr="00E46935">
        <w:rPr>
          <w:szCs w:val="24"/>
        </w:rPr>
        <w:t xml:space="preserve">dczeń zdrowotnych </w:t>
      </w:r>
      <w:r w:rsidR="00E46935">
        <w:rPr>
          <w:szCs w:val="24"/>
        </w:rPr>
        <w:t xml:space="preserve">realizowanych </w:t>
      </w:r>
      <w:r w:rsidR="00E46935" w:rsidRPr="00E46935">
        <w:rPr>
          <w:szCs w:val="24"/>
        </w:rPr>
        <w:t xml:space="preserve">poza określonymi w ofercie </w:t>
      </w:r>
    </w:p>
    <w:p w:rsidR="00D514BC" w:rsidRPr="00E46935" w:rsidRDefault="00D514BC" w:rsidP="00D514BC">
      <w:pPr>
        <w:pStyle w:val="Tekstpodstawowy"/>
        <w:numPr>
          <w:ilvl w:val="1"/>
          <w:numId w:val="3"/>
        </w:numPr>
        <w:rPr>
          <w:szCs w:val="24"/>
        </w:rPr>
      </w:pPr>
      <w:r w:rsidRPr="00E46935">
        <w:rPr>
          <w:szCs w:val="24"/>
        </w:rPr>
        <w:t>nr 4 Wzór skierowania na badania lekarskie</w:t>
      </w:r>
    </w:p>
    <w:p w:rsidR="00901BC0" w:rsidRDefault="00901BC0">
      <w:pPr>
        <w:pStyle w:val="Tekstpodstawowy"/>
        <w:jc w:val="both"/>
        <w:rPr>
          <w:szCs w:val="24"/>
        </w:rPr>
      </w:pPr>
    </w:p>
    <w:p w:rsidR="00901BC0" w:rsidRDefault="00901BC0">
      <w:pPr>
        <w:pStyle w:val="Tekstpodstawowy"/>
        <w:jc w:val="both"/>
        <w:rPr>
          <w:szCs w:val="24"/>
        </w:rPr>
      </w:pPr>
    </w:p>
    <w:p w:rsidR="00901BC0" w:rsidRDefault="00507751">
      <w:pPr>
        <w:pStyle w:val="Tekstpodstawowy"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                </w:t>
      </w:r>
    </w:p>
    <w:p w:rsidR="00901BC0" w:rsidRDefault="00901BC0">
      <w:pPr>
        <w:pStyle w:val="Tekstpodstawowy"/>
        <w:jc w:val="both"/>
        <w:rPr>
          <w:b/>
          <w:i/>
          <w:szCs w:val="24"/>
        </w:rPr>
      </w:pPr>
    </w:p>
    <w:p w:rsidR="00901BC0" w:rsidRDefault="00507751">
      <w:pPr>
        <w:pStyle w:val="Tekstpodstawowy"/>
        <w:jc w:val="both"/>
        <w:rPr>
          <w:szCs w:val="24"/>
        </w:rPr>
      </w:pPr>
      <w:r>
        <w:rPr>
          <w:b/>
          <w:i/>
          <w:szCs w:val="24"/>
        </w:rPr>
        <w:t xml:space="preserve">                                Zleceniodawca: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                 </w:t>
      </w:r>
      <w:r>
        <w:rPr>
          <w:b/>
          <w:i/>
          <w:szCs w:val="24"/>
        </w:rPr>
        <w:t>Zleceniobiorca:</w:t>
      </w:r>
    </w:p>
    <w:p w:rsidR="00901BC0" w:rsidRDefault="00901BC0">
      <w:pPr>
        <w:jc w:val="both"/>
        <w:rPr>
          <w:b/>
          <w:i/>
          <w:sz w:val="24"/>
          <w:szCs w:val="24"/>
        </w:rPr>
      </w:pPr>
    </w:p>
    <w:p w:rsidR="00901BC0" w:rsidRDefault="00901BC0">
      <w:pPr>
        <w:jc w:val="both"/>
      </w:pPr>
    </w:p>
    <w:p w:rsidR="00901BC0" w:rsidRDefault="00901BC0"/>
    <w:sectPr w:rsidR="00901BC0">
      <w:footerReference w:type="default" r:id="rId10"/>
      <w:pgSz w:w="11906" w:h="16838"/>
      <w:pgMar w:top="1134" w:right="907" w:bottom="1134" w:left="907" w:header="0" w:footer="709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B2" w:rsidRDefault="00507751">
      <w:r>
        <w:separator/>
      </w:r>
    </w:p>
  </w:endnote>
  <w:endnote w:type="continuationSeparator" w:id="0">
    <w:p w:rsidR="00624CB2" w:rsidRDefault="0050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C0" w:rsidRDefault="00507751">
    <w:pPr>
      <w:pStyle w:val="Stopka"/>
    </w:pPr>
    <w:r>
      <w:rPr>
        <w:sz w:val="16"/>
        <w:szCs w:val="16"/>
      </w:rPr>
      <w:t xml:space="preserve">Wzór do stosowania od </w:t>
    </w:r>
    <w:r w:rsidR="00C76699">
      <w:rPr>
        <w:sz w:val="16"/>
        <w:szCs w:val="16"/>
      </w:rPr>
      <w:t xml:space="preserve">03 grudnia </w:t>
    </w:r>
    <w:r>
      <w:rPr>
        <w:sz w:val="16"/>
        <w:szCs w:val="16"/>
      </w:rPr>
      <w:t xml:space="preserve"> 2019 r. </w:t>
    </w:r>
  </w:p>
  <w:p w:rsidR="00901BC0" w:rsidRDefault="00507751">
    <w:pPr>
      <w:pStyle w:val="Stopka"/>
    </w:pPr>
    <w:r>
      <w:rPr>
        <w:sz w:val="16"/>
        <w:szCs w:val="16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BC0" w:rsidRDefault="00507751">
      <w:r>
        <w:separator/>
      </w:r>
    </w:p>
  </w:footnote>
  <w:footnote w:type="continuationSeparator" w:id="0">
    <w:p w:rsidR="00901BC0" w:rsidRDefault="00507751">
      <w:r>
        <w:continuationSeparator/>
      </w:r>
    </w:p>
  </w:footnote>
  <w:footnote w:id="1">
    <w:p w:rsidR="00901BC0" w:rsidRDefault="00507751">
      <w:pPr>
        <w:pStyle w:val="Tekstprzypisudolnego"/>
      </w:pPr>
      <w:r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O ile postanowienie umowne ma zastosowanie</w:t>
      </w:r>
      <w:r>
        <w:t xml:space="preserve"> </w:t>
      </w:r>
    </w:p>
    <w:p w:rsidR="00901BC0" w:rsidRDefault="00901BC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21AE"/>
    <w:multiLevelType w:val="multilevel"/>
    <w:tmpl w:val="81A4FE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23250"/>
    <w:multiLevelType w:val="multilevel"/>
    <w:tmpl w:val="C5C6E0DA"/>
    <w:lvl w:ilvl="0">
      <w:start w:val="1"/>
      <w:numFmt w:val="lowerLetter"/>
      <w:lvlText w:val="%1)"/>
      <w:lvlJc w:val="left"/>
      <w:pPr>
        <w:ind w:left="1080" w:hanging="360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385A70"/>
    <w:multiLevelType w:val="multilevel"/>
    <w:tmpl w:val="9134F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C4A6F16"/>
    <w:multiLevelType w:val="multilevel"/>
    <w:tmpl w:val="D8445C86"/>
    <w:lvl w:ilvl="0">
      <w:start w:val="1"/>
      <w:numFmt w:val="decimal"/>
      <w:lvlText w:val="%1."/>
      <w:lvlJc w:val="left"/>
      <w:pPr>
        <w:ind w:left="720" w:hanging="360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8763519"/>
    <w:multiLevelType w:val="multilevel"/>
    <w:tmpl w:val="8B9EA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9D4F95"/>
    <w:multiLevelType w:val="multilevel"/>
    <w:tmpl w:val="994C74C8"/>
    <w:lvl w:ilvl="0">
      <w:start w:val="1"/>
      <w:numFmt w:val="decimal"/>
      <w:lvlText w:val="%1."/>
      <w:lvlJc w:val="left"/>
      <w:pPr>
        <w:ind w:left="720" w:hanging="360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3B75A58"/>
    <w:multiLevelType w:val="multilevel"/>
    <w:tmpl w:val="54A6EB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6FC5075"/>
    <w:multiLevelType w:val="multilevel"/>
    <w:tmpl w:val="A546E9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B477DD5"/>
    <w:multiLevelType w:val="multilevel"/>
    <w:tmpl w:val="481E217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EB6378D"/>
    <w:multiLevelType w:val="multilevel"/>
    <w:tmpl w:val="9882222A"/>
    <w:lvl w:ilvl="0">
      <w:start w:val="1"/>
      <w:numFmt w:val="decimal"/>
      <w:lvlText w:val="%1."/>
      <w:lvlJc w:val="left"/>
      <w:pPr>
        <w:ind w:left="720" w:hanging="360"/>
      </w:pPr>
      <w:rPr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15261E3"/>
    <w:multiLevelType w:val="multilevel"/>
    <w:tmpl w:val="FB6E7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433121"/>
    <w:multiLevelType w:val="multilevel"/>
    <w:tmpl w:val="FFF89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24A59ED"/>
    <w:multiLevelType w:val="multilevel"/>
    <w:tmpl w:val="4B322A4C"/>
    <w:lvl w:ilvl="0">
      <w:start w:val="1"/>
      <w:numFmt w:val="decimal"/>
      <w:lvlText w:val="%1."/>
      <w:lvlJc w:val="left"/>
      <w:pPr>
        <w:ind w:left="720" w:hanging="360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11"/>
  </w:num>
  <w:num w:numId="10">
    <w:abstractNumId w:val="0"/>
  </w:num>
  <w:num w:numId="11">
    <w:abstractNumId w:val="8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C0"/>
    <w:rsid w:val="000775D2"/>
    <w:rsid w:val="00084F86"/>
    <w:rsid w:val="0026179D"/>
    <w:rsid w:val="003D5436"/>
    <w:rsid w:val="00507751"/>
    <w:rsid w:val="00624CB2"/>
    <w:rsid w:val="007A033C"/>
    <w:rsid w:val="00806110"/>
    <w:rsid w:val="008B392F"/>
    <w:rsid w:val="00901BC0"/>
    <w:rsid w:val="00B021A7"/>
    <w:rsid w:val="00BA0ADF"/>
    <w:rsid w:val="00BB63A0"/>
    <w:rsid w:val="00C76699"/>
    <w:rsid w:val="00D514BC"/>
    <w:rsid w:val="00E46935"/>
    <w:rsid w:val="00E52B3B"/>
    <w:rsid w:val="00EC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06"/>
    <w:pPr>
      <w:suppressAutoHyphens/>
    </w:pPr>
    <w:rPr>
      <w:rFonts w:ascii="Times New Roman" w:eastAsia="Times New Roman" w:hAnsi="Times New Roman" w:cs="Times New Roman"/>
      <w:color w:val="00000A"/>
      <w:szCs w:val="20"/>
    </w:rPr>
  </w:style>
  <w:style w:type="paragraph" w:styleId="Nagwek1">
    <w:name w:val="heading 1"/>
    <w:basedOn w:val="Normalny"/>
    <w:link w:val="Nagwek1Znak"/>
    <w:uiPriority w:val="9"/>
    <w:qFormat/>
    <w:rsid w:val="005B7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jc w:val="center"/>
      <w:outlineLvl w:val="3"/>
    </w:pPr>
    <w:rPr>
      <w:sz w:val="24"/>
    </w:rPr>
  </w:style>
  <w:style w:type="paragraph" w:styleId="Nagwek5">
    <w:name w:val="heading 5"/>
    <w:basedOn w:val="Normalny"/>
    <w:qFormat/>
    <w:pPr>
      <w:keepNext/>
      <w:jc w:val="right"/>
      <w:outlineLvl w:val="4"/>
    </w:pPr>
    <w:rPr>
      <w:i/>
      <w:sz w:val="22"/>
    </w:rPr>
  </w:style>
  <w:style w:type="paragraph" w:styleId="Nagwek7">
    <w:name w:val="heading 7"/>
    <w:basedOn w:val="Normalny"/>
    <w:qFormat/>
    <w:pPr>
      <w:keepNext/>
      <w:ind w:left="6372"/>
      <w:outlineLvl w:val="6"/>
    </w:pPr>
    <w:rPr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BB4806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B480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B480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B4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B7E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E382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71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A71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Pr>
      <w:szCs w:val="24"/>
    </w:rPr>
  </w:style>
  <w:style w:type="character" w:customStyle="1" w:styleId="ListLabel2">
    <w:name w:val="ListLabel 2"/>
    <w:qFormat/>
    <w:rPr>
      <w:szCs w:val="24"/>
    </w:rPr>
  </w:style>
  <w:style w:type="character" w:customStyle="1" w:styleId="ListLabel3">
    <w:name w:val="ListLabel 3"/>
    <w:qFormat/>
    <w:rPr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szCs w:val="24"/>
    </w:rPr>
  </w:style>
  <w:style w:type="character" w:customStyle="1" w:styleId="ListLabel6">
    <w:name w:val="ListLabel 6"/>
    <w:qFormat/>
    <w:rPr>
      <w:b w:val="0"/>
      <w:szCs w:val="24"/>
    </w:rPr>
  </w:style>
  <w:style w:type="character" w:customStyle="1" w:styleId="ListLabel7">
    <w:name w:val="ListLabel 7"/>
    <w:qFormat/>
    <w:rPr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szCs w:val="24"/>
    </w:rPr>
  </w:style>
  <w:style w:type="character" w:customStyle="1" w:styleId="ListLabel10">
    <w:name w:val="ListLabel 10"/>
    <w:qFormat/>
    <w:rPr>
      <w:b w:val="0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ListLabel66">
    <w:name w:val="ListLabel 66"/>
    <w:qFormat/>
    <w:rPr>
      <w:b w:val="0"/>
      <w:bCs w:val="0"/>
      <w:sz w:val="24"/>
      <w:szCs w:val="24"/>
    </w:rPr>
  </w:style>
  <w:style w:type="character" w:customStyle="1" w:styleId="ListLabel65">
    <w:name w:val="ListLabel 65"/>
    <w:qFormat/>
    <w:rPr>
      <w:b w:val="0"/>
      <w:bCs w:val="0"/>
      <w:sz w:val="24"/>
      <w:szCs w:val="24"/>
    </w:rPr>
  </w:style>
  <w:style w:type="character" w:customStyle="1" w:styleId="ListLabel64">
    <w:name w:val="ListLabel 64"/>
    <w:qFormat/>
    <w:rPr>
      <w:b w:val="0"/>
      <w:bCs w:val="0"/>
      <w:sz w:val="24"/>
      <w:szCs w:val="24"/>
    </w:rPr>
  </w:style>
  <w:style w:type="character" w:customStyle="1" w:styleId="ListLabel63">
    <w:name w:val="ListLabel 63"/>
    <w:qFormat/>
    <w:rPr>
      <w:b w:val="0"/>
      <w:bCs w:val="0"/>
      <w:sz w:val="24"/>
      <w:szCs w:val="24"/>
    </w:rPr>
  </w:style>
  <w:style w:type="character" w:customStyle="1" w:styleId="ListLabel62">
    <w:name w:val="ListLabel 62"/>
    <w:qFormat/>
    <w:rPr>
      <w:b w:val="0"/>
      <w:bCs w:val="0"/>
      <w:sz w:val="24"/>
      <w:szCs w:val="24"/>
    </w:rPr>
  </w:style>
  <w:style w:type="character" w:customStyle="1" w:styleId="ListLabel61">
    <w:name w:val="ListLabel 61"/>
    <w:qFormat/>
    <w:rPr>
      <w:b w:val="0"/>
      <w:bCs w:val="0"/>
      <w:sz w:val="24"/>
      <w:szCs w:val="24"/>
    </w:rPr>
  </w:style>
  <w:style w:type="character" w:customStyle="1" w:styleId="ListLabel60">
    <w:name w:val="ListLabel 60"/>
    <w:qFormat/>
    <w:rPr>
      <w:b w:val="0"/>
      <w:bCs w:val="0"/>
      <w:sz w:val="24"/>
      <w:szCs w:val="24"/>
    </w:rPr>
  </w:style>
  <w:style w:type="character" w:customStyle="1" w:styleId="ListLabel59">
    <w:name w:val="ListLabel 59"/>
    <w:qFormat/>
    <w:rPr>
      <w:b w:val="0"/>
      <w:bCs w:val="0"/>
      <w:sz w:val="24"/>
      <w:szCs w:val="24"/>
    </w:rPr>
  </w:style>
  <w:style w:type="character" w:customStyle="1" w:styleId="ListLabel58">
    <w:name w:val="ListLabel 58"/>
    <w:qFormat/>
    <w:rPr>
      <w:b w:val="0"/>
      <w:bCs w:val="0"/>
      <w:sz w:val="24"/>
      <w:szCs w:val="24"/>
    </w:rPr>
  </w:style>
  <w:style w:type="character" w:customStyle="1" w:styleId="ListLabel57">
    <w:name w:val="ListLabel 57"/>
    <w:qFormat/>
    <w:rPr>
      <w:b w:val="0"/>
      <w:szCs w:val="24"/>
    </w:rPr>
  </w:style>
  <w:style w:type="character" w:customStyle="1" w:styleId="ListLabel56">
    <w:name w:val="ListLabel 56"/>
    <w:qFormat/>
    <w:rPr>
      <w:b w:val="0"/>
      <w:bCs w:val="0"/>
      <w:sz w:val="24"/>
      <w:szCs w:val="24"/>
    </w:rPr>
  </w:style>
  <w:style w:type="character" w:customStyle="1" w:styleId="ListLabel55">
    <w:name w:val="ListLabel 55"/>
    <w:qFormat/>
    <w:rPr>
      <w:b w:val="0"/>
      <w:bCs w:val="0"/>
      <w:sz w:val="24"/>
      <w:szCs w:val="24"/>
    </w:rPr>
  </w:style>
  <w:style w:type="character" w:customStyle="1" w:styleId="ListLabel54">
    <w:name w:val="ListLabel 54"/>
    <w:qFormat/>
    <w:rPr>
      <w:b w:val="0"/>
      <w:szCs w:val="24"/>
    </w:rPr>
  </w:style>
  <w:style w:type="character" w:customStyle="1" w:styleId="ListLabel53">
    <w:name w:val="ListLabel 53"/>
    <w:qFormat/>
    <w:rPr>
      <w:szCs w:val="24"/>
    </w:rPr>
  </w:style>
  <w:style w:type="character" w:customStyle="1" w:styleId="ListLabel52">
    <w:name w:val="ListLabel 52"/>
    <w:qFormat/>
    <w:rPr>
      <w:b w:val="0"/>
      <w:sz w:val="24"/>
      <w:szCs w:val="24"/>
    </w:rPr>
  </w:style>
  <w:style w:type="character" w:customStyle="1" w:styleId="ListLabel51">
    <w:name w:val="ListLabel 51"/>
    <w:qFormat/>
    <w:rPr>
      <w:szCs w:val="24"/>
    </w:rPr>
  </w:style>
  <w:style w:type="character" w:customStyle="1" w:styleId="ListLabel50">
    <w:name w:val="ListLabel 50"/>
    <w:qFormat/>
    <w:rPr>
      <w:szCs w:val="24"/>
    </w:rPr>
  </w:style>
  <w:style w:type="character" w:customStyle="1" w:styleId="ListLabel49">
    <w:name w:val="ListLabel 49"/>
    <w:qFormat/>
    <w:rPr>
      <w:szCs w:val="24"/>
    </w:rPr>
  </w:style>
  <w:style w:type="character" w:customStyle="1" w:styleId="ListLabel48">
    <w:name w:val="ListLabel 48"/>
    <w:qFormat/>
    <w:rPr>
      <w:b w:val="0"/>
      <w:bCs w:val="0"/>
      <w:sz w:val="24"/>
      <w:szCs w:val="24"/>
    </w:rPr>
  </w:style>
  <w:style w:type="character" w:customStyle="1" w:styleId="ListLabel47">
    <w:name w:val="ListLabel 47"/>
    <w:qFormat/>
    <w:rPr>
      <w:b w:val="0"/>
      <w:bCs w:val="0"/>
      <w:sz w:val="24"/>
      <w:szCs w:val="24"/>
    </w:rPr>
  </w:style>
  <w:style w:type="character" w:customStyle="1" w:styleId="ListLabel46">
    <w:name w:val="ListLabel 46"/>
    <w:qFormat/>
    <w:rPr>
      <w:b w:val="0"/>
      <w:bCs w:val="0"/>
      <w:sz w:val="24"/>
      <w:szCs w:val="24"/>
    </w:rPr>
  </w:style>
  <w:style w:type="character" w:customStyle="1" w:styleId="ListLabel45">
    <w:name w:val="ListLabel 45"/>
    <w:qFormat/>
    <w:rPr>
      <w:b w:val="0"/>
      <w:bCs w:val="0"/>
      <w:sz w:val="24"/>
      <w:szCs w:val="24"/>
    </w:rPr>
  </w:style>
  <w:style w:type="character" w:customStyle="1" w:styleId="ListLabel44">
    <w:name w:val="ListLabel 44"/>
    <w:qFormat/>
    <w:rPr>
      <w:b w:val="0"/>
      <w:bCs w:val="0"/>
      <w:sz w:val="24"/>
      <w:szCs w:val="24"/>
    </w:rPr>
  </w:style>
  <w:style w:type="character" w:customStyle="1" w:styleId="ListLabel43">
    <w:name w:val="ListLabel 43"/>
    <w:qFormat/>
    <w:rPr>
      <w:b w:val="0"/>
      <w:bCs w:val="0"/>
      <w:sz w:val="24"/>
      <w:szCs w:val="24"/>
    </w:rPr>
  </w:style>
  <w:style w:type="character" w:customStyle="1" w:styleId="ListLabel42">
    <w:name w:val="ListLabel 42"/>
    <w:qFormat/>
    <w:rPr>
      <w:b w:val="0"/>
      <w:bCs w:val="0"/>
      <w:sz w:val="24"/>
      <w:szCs w:val="24"/>
    </w:rPr>
  </w:style>
  <w:style w:type="character" w:customStyle="1" w:styleId="ListLabel41">
    <w:name w:val="ListLabel 41"/>
    <w:qFormat/>
    <w:rPr>
      <w:b w:val="0"/>
      <w:bCs w:val="0"/>
      <w:sz w:val="24"/>
      <w:szCs w:val="24"/>
    </w:rPr>
  </w:style>
  <w:style w:type="character" w:customStyle="1" w:styleId="ListLabel40">
    <w:name w:val="ListLabel 40"/>
    <w:qFormat/>
    <w:rPr>
      <w:b w:val="0"/>
      <w:bCs w:val="0"/>
      <w:sz w:val="24"/>
      <w:szCs w:val="24"/>
    </w:rPr>
  </w:style>
  <w:style w:type="character" w:customStyle="1" w:styleId="ListLabel39">
    <w:name w:val="ListLabel 39"/>
    <w:qFormat/>
    <w:rPr>
      <w:b w:val="0"/>
      <w:szCs w:val="24"/>
    </w:rPr>
  </w:style>
  <w:style w:type="character" w:customStyle="1" w:styleId="ListLabel38">
    <w:name w:val="ListLabel 38"/>
    <w:qFormat/>
    <w:rPr>
      <w:b w:val="0"/>
      <w:bCs w:val="0"/>
      <w:sz w:val="24"/>
      <w:szCs w:val="24"/>
    </w:rPr>
  </w:style>
  <w:style w:type="character" w:customStyle="1" w:styleId="ListLabel37">
    <w:name w:val="ListLabel 37"/>
    <w:qFormat/>
    <w:rPr>
      <w:b w:val="0"/>
      <w:bCs w:val="0"/>
      <w:sz w:val="24"/>
      <w:szCs w:val="24"/>
    </w:rPr>
  </w:style>
  <w:style w:type="character" w:customStyle="1" w:styleId="ListLabel36">
    <w:name w:val="ListLabel 36"/>
    <w:qFormat/>
    <w:rPr>
      <w:b w:val="0"/>
      <w:szCs w:val="24"/>
    </w:rPr>
  </w:style>
  <w:style w:type="character" w:customStyle="1" w:styleId="ListLabel35">
    <w:name w:val="ListLabel 35"/>
    <w:qFormat/>
    <w:rPr>
      <w:szCs w:val="24"/>
    </w:rPr>
  </w:style>
  <w:style w:type="character" w:customStyle="1" w:styleId="ListLabel34">
    <w:name w:val="ListLabel 34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szCs w:val="24"/>
    </w:rPr>
  </w:style>
  <w:style w:type="character" w:customStyle="1" w:styleId="ListLabel32">
    <w:name w:val="ListLabel 32"/>
    <w:qFormat/>
    <w:rPr>
      <w:szCs w:val="24"/>
    </w:rPr>
  </w:style>
  <w:style w:type="character" w:customStyle="1" w:styleId="ListLabel31">
    <w:name w:val="ListLabel 31"/>
    <w:qFormat/>
    <w:rPr>
      <w:szCs w:val="24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30">
    <w:name w:val="ListLabel 30"/>
    <w:qFormat/>
    <w:rPr>
      <w:b w:val="0"/>
      <w:bCs w:val="0"/>
      <w:sz w:val="24"/>
      <w:szCs w:val="24"/>
    </w:rPr>
  </w:style>
  <w:style w:type="character" w:customStyle="1" w:styleId="ListLabel29">
    <w:name w:val="ListLabel 29"/>
    <w:qFormat/>
    <w:rPr>
      <w:b w:val="0"/>
      <w:bCs w:val="0"/>
      <w:sz w:val="24"/>
      <w:szCs w:val="24"/>
    </w:rPr>
  </w:style>
  <w:style w:type="character" w:customStyle="1" w:styleId="ListLabel28">
    <w:name w:val="ListLabel 28"/>
    <w:qFormat/>
    <w:rPr>
      <w:b w:val="0"/>
      <w:bCs w:val="0"/>
      <w:sz w:val="24"/>
      <w:szCs w:val="24"/>
    </w:rPr>
  </w:style>
  <w:style w:type="character" w:customStyle="1" w:styleId="ListLabel27">
    <w:name w:val="ListLabel 27"/>
    <w:qFormat/>
    <w:rPr>
      <w:b w:val="0"/>
      <w:bCs w:val="0"/>
      <w:sz w:val="24"/>
      <w:szCs w:val="24"/>
    </w:rPr>
  </w:style>
  <w:style w:type="character" w:customStyle="1" w:styleId="ListLabel26">
    <w:name w:val="ListLabel 26"/>
    <w:qFormat/>
    <w:rPr>
      <w:b w:val="0"/>
      <w:bCs w:val="0"/>
      <w:sz w:val="24"/>
      <w:szCs w:val="24"/>
    </w:rPr>
  </w:style>
  <w:style w:type="character" w:customStyle="1" w:styleId="ListLabel25">
    <w:name w:val="ListLabel 25"/>
    <w:qFormat/>
    <w:rPr>
      <w:b w:val="0"/>
      <w:bCs w:val="0"/>
      <w:sz w:val="24"/>
      <w:szCs w:val="24"/>
    </w:rPr>
  </w:style>
  <w:style w:type="character" w:customStyle="1" w:styleId="ListLabel24">
    <w:name w:val="ListLabel 24"/>
    <w:qFormat/>
    <w:rPr>
      <w:b w:val="0"/>
      <w:bCs w:val="0"/>
      <w:sz w:val="24"/>
      <w:szCs w:val="24"/>
    </w:rPr>
  </w:style>
  <w:style w:type="character" w:customStyle="1" w:styleId="ListLabel23">
    <w:name w:val="ListLabel 23"/>
    <w:qFormat/>
    <w:rPr>
      <w:b w:val="0"/>
      <w:bCs w:val="0"/>
      <w:sz w:val="24"/>
      <w:szCs w:val="24"/>
    </w:rPr>
  </w:style>
  <w:style w:type="character" w:customStyle="1" w:styleId="ListLabel22">
    <w:name w:val="ListLabel 22"/>
    <w:qFormat/>
    <w:rPr>
      <w:b w:val="0"/>
      <w:bCs w:val="0"/>
      <w:sz w:val="24"/>
      <w:szCs w:val="24"/>
    </w:rPr>
  </w:style>
  <w:style w:type="character" w:customStyle="1" w:styleId="ListLabel21">
    <w:name w:val="ListLabel 21"/>
    <w:qFormat/>
    <w:rPr>
      <w:b w:val="0"/>
      <w:szCs w:val="24"/>
    </w:rPr>
  </w:style>
  <w:style w:type="character" w:customStyle="1" w:styleId="ListLabel20">
    <w:name w:val="ListLabel 20"/>
    <w:qFormat/>
    <w:rPr>
      <w:b w:val="0"/>
      <w:bCs w:val="0"/>
      <w:sz w:val="24"/>
      <w:szCs w:val="24"/>
    </w:rPr>
  </w:style>
  <w:style w:type="character" w:customStyle="1" w:styleId="ListLabel19">
    <w:name w:val="ListLabel 19"/>
    <w:qFormat/>
    <w:rPr>
      <w:b w:val="0"/>
      <w:bCs w:val="0"/>
      <w:sz w:val="24"/>
      <w:szCs w:val="24"/>
    </w:rPr>
  </w:style>
  <w:style w:type="character" w:customStyle="1" w:styleId="ListLabel18">
    <w:name w:val="ListLabel 18"/>
    <w:qFormat/>
    <w:rPr>
      <w:b w:val="0"/>
      <w:szCs w:val="24"/>
    </w:rPr>
  </w:style>
  <w:style w:type="character" w:customStyle="1" w:styleId="ListLabel17">
    <w:name w:val="ListLabel 17"/>
    <w:qFormat/>
    <w:rPr>
      <w:szCs w:val="24"/>
    </w:rPr>
  </w:style>
  <w:style w:type="character" w:customStyle="1" w:styleId="ListLabel16">
    <w:name w:val="ListLabel 16"/>
    <w:qFormat/>
    <w:rPr>
      <w:b w:val="0"/>
      <w:sz w:val="24"/>
      <w:szCs w:val="24"/>
    </w:rPr>
  </w:style>
  <w:style w:type="character" w:customStyle="1" w:styleId="ListLabel15">
    <w:name w:val="ListLabel 15"/>
    <w:qFormat/>
    <w:rPr>
      <w:szCs w:val="24"/>
    </w:rPr>
  </w:style>
  <w:style w:type="character" w:customStyle="1" w:styleId="ListLabel14">
    <w:name w:val="ListLabel 14"/>
    <w:qFormat/>
    <w:rPr>
      <w:szCs w:val="24"/>
    </w:rPr>
  </w:style>
  <w:style w:type="character" w:customStyle="1" w:styleId="ListLabel13">
    <w:name w:val="ListLabel 13"/>
    <w:qFormat/>
    <w:rPr>
      <w:szCs w:val="24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numeracji">
    <w:name w:val="Znaki numeracji"/>
    <w:qFormat/>
    <w:rPr>
      <w:b w:val="0"/>
      <w:bCs w:val="0"/>
      <w:sz w:val="24"/>
      <w:szCs w:val="24"/>
    </w:rPr>
  </w:style>
  <w:style w:type="character" w:customStyle="1" w:styleId="ListLabel12">
    <w:name w:val="ListLabel 12"/>
    <w:qFormat/>
    <w:rPr>
      <w:b w:val="0"/>
      <w:szCs w:val="24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TematkomentarzaZnak">
    <w:name w:val="Temat komentarza Znak"/>
    <w:qFormat/>
    <w:rPr>
      <w:b/>
      <w:bCs/>
      <w:lang w:eastAsia="zh-CN"/>
    </w:rPr>
  </w:style>
  <w:style w:type="character" w:customStyle="1" w:styleId="TekstkomentarzaZnak">
    <w:name w:val="Tekst komentarza Znak"/>
    <w:qFormat/>
    <w:rPr>
      <w:lang w:eastAsia="zh-CN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rzypisukocowegoZnak">
    <w:name w:val="Tekst przypisu końcowego Znak"/>
    <w:basedOn w:val="Domylnaczcionkaakapitu1"/>
    <w:qFormat/>
  </w:style>
  <w:style w:type="character" w:customStyle="1" w:styleId="Domylnaczcionkaakapitu1">
    <w:name w:val="Domyślna czcionka akapitu1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b/>
      <w:sz w:val="24"/>
      <w:szCs w:val="24"/>
    </w:rPr>
  </w:style>
  <w:style w:type="character" w:customStyle="1" w:styleId="WW8Num14z0">
    <w:name w:val="WW8Num14z0"/>
    <w:qFormat/>
    <w:rPr>
      <w:b w:val="0"/>
      <w:szCs w:val="24"/>
    </w:rPr>
  </w:style>
  <w:style w:type="character" w:customStyle="1" w:styleId="WW8Num13z0">
    <w:name w:val="WW8Num13z0"/>
    <w:qFormat/>
    <w:rPr>
      <w:szCs w:val="24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12z0">
    <w:name w:val="WW8Num12z0"/>
    <w:qFormat/>
    <w:rPr>
      <w:b w:val="0"/>
      <w:bCs w:val="0"/>
      <w:sz w:val="24"/>
      <w:szCs w:val="24"/>
    </w:rPr>
  </w:style>
  <w:style w:type="character" w:customStyle="1" w:styleId="WW8Num11z0">
    <w:name w:val="WW8Num11z0"/>
    <w:qFormat/>
    <w:rPr>
      <w:b w:val="0"/>
      <w:szCs w:val="24"/>
    </w:rPr>
  </w:style>
  <w:style w:type="character" w:customStyle="1" w:styleId="WW8Num10z0">
    <w:name w:val="WW8Num10z0"/>
    <w:qFormat/>
    <w:rPr>
      <w:szCs w:val="24"/>
    </w:rPr>
  </w:style>
  <w:style w:type="character" w:customStyle="1" w:styleId="WW8Num9z0">
    <w:name w:val="WW8Num9z0"/>
    <w:qFormat/>
    <w:rPr>
      <w:b w:val="0"/>
      <w:sz w:val="24"/>
      <w:szCs w:val="24"/>
    </w:rPr>
  </w:style>
  <w:style w:type="character" w:customStyle="1" w:styleId="WW8Num8z0">
    <w:name w:val="WW8Num8z0"/>
    <w:qFormat/>
    <w:rPr>
      <w:szCs w:val="24"/>
    </w:rPr>
  </w:style>
  <w:style w:type="character" w:customStyle="1" w:styleId="WW8Num7z0">
    <w:name w:val="WW8Num7z0"/>
    <w:qFormat/>
    <w:rPr>
      <w:b w:val="0"/>
      <w:szCs w:val="24"/>
    </w:rPr>
  </w:style>
  <w:style w:type="character" w:customStyle="1" w:styleId="WW8Num6z0">
    <w:name w:val="WW8Num6z0"/>
    <w:qFormat/>
    <w:rPr>
      <w:szCs w:val="24"/>
    </w:rPr>
  </w:style>
  <w:style w:type="character" w:customStyle="1" w:styleId="WW8Num5z0">
    <w:name w:val="WW8Num5z0"/>
    <w:qFormat/>
    <w:rPr>
      <w:b w:val="0"/>
      <w:sz w:val="24"/>
      <w:szCs w:val="24"/>
    </w:rPr>
  </w:style>
  <w:style w:type="character" w:customStyle="1" w:styleId="WW8Num4z0">
    <w:name w:val="WW8Num4z0"/>
    <w:qFormat/>
    <w:rPr>
      <w:szCs w:val="24"/>
    </w:rPr>
  </w:style>
  <w:style w:type="character" w:customStyle="1" w:styleId="WW8Num3z0">
    <w:name w:val="WW8Num3z0"/>
    <w:qFormat/>
    <w:rPr>
      <w:szCs w:val="24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stLabel67">
    <w:name w:val="ListLabel 67"/>
    <w:qFormat/>
    <w:rPr>
      <w:szCs w:val="24"/>
    </w:rPr>
  </w:style>
  <w:style w:type="character" w:customStyle="1" w:styleId="ListLabel68">
    <w:name w:val="ListLabel 68"/>
    <w:qFormat/>
    <w:rPr>
      <w:szCs w:val="24"/>
    </w:rPr>
  </w:style>
  <w:style w:type="character" w:customStyle="1" w:styleId="ListLabel69">
    <w:name w:val="ListLabel 69"/>
    <w:qFormat/>
    <w:rPr>
      <w:szCs w:val="24"/>
    </w:rPr>
  </w:style>
  <w:style w:type="character" w:customStyle="1" w:styleId="ListLabel70">
    <w:name w:val="ListLabel 70"/>
    <w:qFormat/>
    <w:rPr>
      <w:b w:val="0"/>
      <w:sz w:val="24"/>
      <w:szCs w:val="24"/>
    </w:rPr>
  </w:style>
  <w:style w:type="character" w:customStyle="1" w:styleId="ListLabel71">
    <w:name w:val="ListLabel 71"/>
    <w:qFormat/>
    <w:rPr>
      <w:szCs w:val="24"/>
    </w:rPr>
  </w:style>
  <w:style w:type="character" w:customStyle="1" w:styleId="ListLabel72">
    <w:name w:val="ListLabel 72"/>
    <w:qFormat/>
    <w:rPr>
      <w:b w:val="0"/>
      <w:szCs w:val="24"/>
    </w:rPr>
  </w:style>
  <w:style w:type="character" w:customStyle="1" w:styleId="ListLabel73">
    <w:name w:val="ListLabel 73"/>
    <w:qFormat/>
    <w:rPr>
      <w:szCs w:val="24"/>
    </w:rPr>
  </w:style>
  <w:style w:type="character" w:customStyle="1" w:styleId="ListLabel74">
    <w:name w:val="ListLabel 74"/>
    <w:qFormat/>
    <w:rPr>
      <w:szCs w:val="24"/>
    </w:rPr>
  </w:style>
  <w:style w:type="character" w:customStyle="1" w:styleId="ListLabel75">
    <w:name w:val="ListLabel 75"/>
    <w:qFormat/>
    <w:rPr>
      <w:b w:val="0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Cs w:val="24"/>
    </w:rPr>
  </w:style>
  <w:style w:type="character" w:customStyle="1" w:styleId="ListLabel78">
    <w:name w:val="ListLabel 78"/>
    <w:qFormat/>
    <w:rPr>
      <w:szCs w:val="24"/>
    </w:rPr>
  </w:style>
  <w:style w:type="character" w:customStyle="1" w:styleId="ListLabel79">
    <w:name w:val="ListLabel 79"/>
    <w:qFormat/>
    <w:rPr>
      <w:szCs w:val="24"/>
    </w:rPr>
  </w:style>
  <w:style w:type="character" w:customStyle="1" w:styleId="ListLabel80">
    <w:name w:val="ListLabel 80"/>
    <w:qFormat/>
    <w:rPr>
      <w:b w:val="0"/>
      <w:sz w:val="24"/>
      <w:szCs w:val="24"/>
    </w:rPr>
  </w:style>
  <w:style w:type="character" w:customStyle="1" w:styleId="ListLabel81">
    <w:name w:val="ListLabel 81"/>
    <w:qFormat/>
    <w:rPr>
      <w:szCs w:val="24"/>
    </w:rPr>
  </w:style>
  <w:style w:type="character" w:customStyle="1" w:styleId="ListLabel82">
    <w:name w:val="ListLabel 82"/>
    <w:qFormat/>
    <w:rPr>
      <w:b w:val="0"/>
      <w:szCs w:val="24"/>
    </w:rPr>
  </w:style>
  <w:style w:type="character" w:customStyle="1" w:styleId="ListLabel83">
    <w:name w:val="ListLabel 83"/>
    <w:qFormat/>
    <w:rPr>
      <w:szCs w:val="24"/>
    </w:rPr>
  </w:style>
  <w:style w:type="character" w:customStyle="1" w:styleId="ListLabel84">
    <w:name w:val="ListLabel 84"/>
    <w:qFormat/>
    <w:rPr>
      <w:szCs w:val="24"/>
    </w:rPr>
  </w:style>
  <w:style w:type="character" w:customStyle="1" w:styleId="ListLabel85">
    <w:name w:val="ListLabel 85"/>
    <w:qFormat/>
    <w:rPr>
      <w:b w:val="0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Cs w:val="24"/>
    </w:rPr>
  </w:style>
  <w:style w:type="character" w:customStyle="1" w:styleId="ListLabel88">
    <w:name w:val="ListLabel 88"/>
    <w:qFormat/>
    <w:rPr>
      <w:szCs w:val="24"/>
    </w:rPr>
  </w:style>
  <w:style w:type="character" w:customStyle="1" w:styleId="ListLabel89">
    <w:name w:val="ListLabel 89"/>
    <w:qFormat/>
    <w:rPr>
      <w:szCs w:val="24"/>
    </w:rPr>
  </w:style>
  <w:style w:type="character" w:customStyle="1" w:styleId="ListLabel90">
    <w:name w:val="ListLabel 90"/>
    <w:qFormat/>
    <w:rPr>
      <w:b w:val="0"/>
      <w:sz w:val="24"/>
      <w:szCs w:val="24"/>
    </w:rPr>
  </w:style>
  <w:style w:type="character" w:customStyle="1" w:styleId="ListLabel91">
    <w:name w:val="ListLabel 91"/>
    <w:qFormat/>
    <w:rPr>
      <w:szCs w:val="24"/>
    </w:rPr>
  </w:style>
  <w:style w:type="character" w:customStyle="1" w:styleId="ListLabel92">
    <w:name w:val="ListLabel 92"/>
    <w:qFormat/>
    <w:rPr>
      <w:b w:val="0"/>
      <w:szCs w:val="24"/>
    </w:rPr>
  </w:style>
  <w:style w:type="character" w:customStyle="1" w:styleId="ListLabel93">
    <w:name w:val="ListLabel 93"/>
    <w:qFormat/>
    <w:rPr>
      <w:szCs w:val="24"/>
    </w:rPr>
  </w:style>
  <w:style w:type="character" w:customStyle="1" w:styleId="ListLabel94">
    <w:name w:val="ListLabel 94"/>
    <w:qFormat/>
    <w:rPr>
      <w:szCs w:val="24"/>
    </w:rPr>
  </w:style>
  <w:style w:type="character" w:customStyle="1" w:styleId="ListLabel95">
    <w:name w:val="ListLabel 95"/>
    <w:qFormat/>
    <w:rPr>
      <w:b w:val="0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Cs w:val="24"/>
    </w:rPr>
  </w:style>
  <w:style w:type="character" w:customStyle="1" w:styleId="ListLabel98">
    <w:name w:val="ListLabel 98"/>
    <w:qFormat/>
    <w:rPr>
      <w:szCs w:val="24"/>
    </w:rPr>
  </w:style>
  <w:style w:type="character" w:customStyle="1" w:styleId="ListLabel99">
    <w:name w:val="ListLabel 99"/>
    <w:qFormat/>
    <w:rPr>
      <w:szCs w:val="24"/>
    </w:rPr>
  </w:style>
  <w:style w:type="character" w:customStyle="1" w:styleId="ListLabel100">
    <w:name w:val="ListLabel 100"/>
    <w:qFormat/>
    <w:rPr>
      <w:b w:val="0"/>
      <w:sz w:val="24"/>
      <w:szCs w:val="24"/>
    </w:rPr>
  </w:style>
  <w:style w:type="character" w:customStyle="1" w:styleId="ListLabel101">
    <w:name w:val="ListLabel 101"/>
    <w:qFormat/>
    <w:rPr>
      <w:szCs w:val="24"/>
    </w:rPr>
  </w:style>
  <w:style w:type="character" w:customStyle="1" w:styleId="ListLabel102">
    <w:name w:val="ListLabel 102"/>
    <w:qFormat/>
    <w:rPr>
      <w:b w:val="0"/>
      <w:szCs w:val="24"/>
    </w:rPr>
  </w:style>
  <w:style w:type="character" w:customStyle="1" w:styleId="ListLabel103">
    <w:name w:val="ListLabel 103"/>
    <w:qFormat/>
    <w:rPr>
      <w:szCs w:val="24"/>
    </w:rPr>
  </w:style>
  <w:style w:type="character" w:customStyle="1" w:styleId="ListLabel104">
    <w:name w:val="ListLabel 104"/>
    <w:qFormat/>
    <w:rPr>
      <w:szCs w:val="24"/>
    </w:rPr>
  </w:style>
  <w:style w:type="character" w:customStyle="1" w:styleId="ListLabel105">
    <w:name w:val="ListLabel 105"/>
    <w:qFormat/>
    <w:rPr>
      <w:b w:val="0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71D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B4806"/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rsid w:val="00BB4806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</w:style>
  <w:style w:type="paragraph" w:styleId="Akapitzlist">
    <w:name w:val="List Paragraph"/>
    <w:basedOn w:val="Normalny"/>
    <w:uiPriority w:val="34"/>
    <w:qFormat/>
    <w:rsid w:val="00FE22D9"/>
    <w:pPr>
      <w:ind w:left="708"/>
    </w:pPr>
  </w:style>
  <w:style w:type="paragraph" w:styleId="Bezodstpw">
    <w:name w:val="No Spacing"/>
    <w:uiPriority w:val="1"/>
    <w:qFormat/>
    <w:rsid w:val="005B7EE3"/>
    <w:pPr>
      <w:suppressAutoHyphens/>
    </w:pPr>
    <w:rPr>
      <w:rFonts w:ascii="Times New Roman" w:eastAsia="Times New Roman" w:hAnsi="Times New Roman" w:cs="Times New Roman"/>
      <w:color w:val="00000A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A71D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Tekstkomentarza1">
    <w:name w:val="Tekst komentarza1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  <w:lang w:val="x-none"/>
    </w:rPr>
  </w:style>
  <w:style w:type="paragraph" w:styleId="Tekstprzypisukocowego">
    <w:name w:val="endnote text"/>
    <w:basedOn w:val="Normalny"/>
    <w:qFormat/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2617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06"/>
    <w:pPr>
      <w:suppressAutoHyphens/>
    </w:pPr>
    <w:rPr>
      <w:rFonts w:ascii="Times New Roman" w:eastAsia="Times New Roman" w:hAnsi="Times New Roman" w:cs="Times New Roman"/>
      <w:color w:val="00000A"/>
      <w:szCs w:val="20"/>
    </w:rPr>
  </w:style>
  <w:style w:type="paragraph" w:styleId="Nagwek1">
    <w:name w:val="heading 1"/>
    <w:basedOn w:val="Normalny"/>
    <w:link w:val="Nagwek1Znak"/>
    <w:uiPriority w:val="9"/>
    <w:qFormat/>
    <w:rsid w:val="005B7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jc w:val="center"/>
      <w:outlineLvl w:val="3"/>
    </w:pPr>
    <w:rPr>
      <w:sz w:val="24"/>
    </w:rPr>
  </w:style>
  <w:style w:type="paragraph" w:styleId="Nagwek5">
    <w:name w:val="heading 5"/>
    <w:basedOn w:val="Normalny"/>
    <w:qFormat/>
    <w:pPr>
      <w:keepNext/>
      <w:jc w:val="right"/>
      <w:outlineLvl w:val="4"/>
    </w:pPr>
    <w:rPr>
      <w:i/>
      <w:sz w:val="22"/>
    </w:rPr>
  </w:style>
  <w:style w:type="paragraph" w:styleId="Nagwek7">
    <w:name w:val="heading 7"/>
    <w:basedOn w:val="Normalny"/>
    <w:qFormat/>
    <w:pPr>
      <w:keepNext/>
      <w:ind w:left="6372"/>
      <w:outlineLvl w:val="6"/>
    </w:pPr>
    <w:rPr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BB4806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B480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B480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B4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B7E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E382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71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A71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Pr>
      <w:szCs w:val="24"/>
    </w:rPr>
  </w:style>
  <w:style w:type="character" w:customStyle="1" w:styleId="ListLabel2">
    <w:name w:val="ListLabel 2"/>
    <w:qFormat/>
    <w:rPr>
      <w:szCs w:val="24"/>
    </w:rPr>
  </w:style>
  <w:style w:type="character" w:customStyle="1" w:styleId="ListLabel3">
    <w:name w:val="ListLabel 3"/>
    <w:qFormat/>
    <w:rPr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szCs w:val="24"/>
    </w:rPr>
  </w:style>
  <w:style w:type="character" w:customStyle="1" w:styleId="ListLabel6">
    <w:name w:val="ListLabel 6"/>
    <w:qFormat/>
    <w:rPr>
      <w:b w:val="0"/>
      <w:szCs w:val="24"/>
    </w:rPr>
  </w:style>
  <w:style w:type="character" w:customStyle="1" w:styleId="ListLabel7">
    <w:name w:val="ListLabel 7"/>
    <w:qFormat/>
    <w:rPr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szCs w:val="24"/>
    </w:rPr>
  </w:style>
  <w:style w:type="character" w:customStyle="1" w:styleId="ListLabel10">
    <w:name w:val="ListLabel 10"/>
    <w:qFormat/>
    <w:rPr>
      <w:b w:val="0"/>
      <w:szCs w:val="24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ListLabel66">
    <w:name w:val="ListLabel 66"/>
    <w:qFormat/>
    <w:rPr>
      <w:b w:val="0"/>
      <w:bCs w:val="0"/>
      <w:sz w:val="24"/>
      <w:szCs w:val="24"/>
    </w:rPr>
  </w:style>
  <w:style w:type="character" w:customStyle="1" w:styleId="ListLabel65">
    <w:name w:val="ListLabel 65"/>
    <w:qFormat/>
    <w:rPr>
      <w:b w:val="0"/>
      <w:bCs w:val="0"/>
      <w:sz w:val="24"/>
      <w:szCs w:val="24"/>
    </w:rPr>
  </w:style>
  <w:style w:type="character" w:customStyle="1" w:styleId="ListLabel64">
    <w:name w:val="ListLabel 64"/>
    <w:qFormat/>
    <w:rPr>
      <w:b w:val="0"/>
      <w:bCs w:val="0"/>
      <w:sz w:val="24"/>
      <w:szCs w:val="24"/>
    </w:rPr>
  </w:style>
  <w:style w:type="character" w:customStyle="1" w:styleId="ListLabel63">
    <w:name w:val="ListLabel 63"/>
    <w:qFormat/>
    <w:rPr>
      <w:b w:val="0"/>
      <w:bCs w:val="0"/>
      <w:sz w:val="24"/>
      <w:szCs w:val="24"/>
    </w:rPr>
  </w:style>
  <w:style w:type="character" w:customStyle="1" w:styleId="ListLabel62">
    <w:name w:val="ListLabel 62"/>
    <w:qFormat/>
    <w:rPr>
      <w:b w:val="0"/>
      <w:bCs w:val="0"/>
      <w:sz w:val="24"/>
      <w:szCs w:val="24"/>
    </w:rPr>
  </w:style>
  <w:style w:type="character" w:customStyle="1" w:styleId="ListLabel61">
    <w:name w:val="ListLabel 61"/>
    <w:qFormat/>
    <w:rPr>
      <w:b w:val="0"/>
      <w:bCs w:val="0"/>
      <w:sz w:val="24"/>
      <w:szCs w:val="24"/>
    </w:rPr>
  </w:style>
  <w:style w:type="character" w:customStyle="1" w:styleId="ListLabel60">
    <w:name w:val="ListLabel 60"/>
    <w:qFormat/>
    <w:rPr>
      <w:b w:val="0"/>
      <w:bCs w:val="0"/>
      <w:sz w:val="24"/>
      <w:szCs w:val="24"/>
    </w:rPr>
  </w:style>
  <w:style w:type="character" w:customStyle="1" w:styleId="ListLabel59">
    <w:name w:val="ListLabel 59"/>
    <w:qFormat/>
    <w:rPr>
      <w:b w:val="0"/>
      <w:bCs w:val="0"/>
      <w:sz w:val="24"/>
      <w:szCs w:val="24"/>
    </w:rPr>
  </w:style>
  <w:style w:type="character" w:customStyle="1" w:styleId="ListLabel58">
    <w:name w:val="ListLabel 58"/>
    <w:qFormat/>
    <w:rPr>
      <w:b w:val="0"/>
      <w:bCs w:val="0"/>
      <w:sz w:val="24"/>
      <w:szCs w:val="24"/>
    </w:rPr>
  </w:style>
  <w:style w:type="character" w:customStyle="1" w:styleId="ListLabel57">
    <w:name w:val="ListLabel 57"/>
    <w:qFormat/>
    <w:rPr>
      <w:b w:val="0"/>
      <w:szCs w:val="24"/>
    </w:rPr>
  </w:style>
  <w:style w:type="character" w:customStyle="1" w:styleId="ListLabel56">
    <w:name w:val="ListLabel 56"/>
    <w:qFormat/>
    <w:rPr>
      <w:b w:val="0"/>
      <w:bCs w:val="0"/>
      <w:sz w:val="24"/>
      <w:szCs w:val="24"/>
    </w:rPr>
  </w:style>
  <w:style w:type="character" w:customStyle="1" w:styleId="ListLabel55">
    <w:name w:val="ListLabel 55"/>
    <w:qFormat/>
    <w:rPr>
      <w:b w:val="0"/>
      <w:bCs w:val="0"/>
      <w:sz w:val="24"/>
      <w:szCs w:val="24"/>
    </w:rPr>
  </w:style>
  <w:style w:type="character" w:customStyle="1" w:styleId="ListLabel54">
    <w:name w:val="ListLabel 54"/>
    <w:qFormat/>
    <w:rPr>
      <w:b w:val="0"/>
      <w:szCs w:val="24"/>
    </w:rPr>
  </w:style>
  <w:style w:type="character" w:customStyle="1" w:styleId="ListLabel53">
    <w:name w:val="ListLabel 53"/>
    <w:qFormat/>
    <w:rPr>
      <w:szCs w:val="24"/>
    </w:rPr>
  </w:style>
  <w:style w:type="character" w:customStyle="1" w:styleId="ListLabel52">
    <w:name w:val="ListLabel 52"/>
    <w:qFormat/>
    <w:rPr>
      <w:b w:val="0"/>
      <w:sz w:val="24"/>
      <w:szCs w:val="24"/>
    </w:rPr>
  </w:style>
  <w:style w:type="character" w:customStyle="1" w:styleId="ListLabel51">
    <w:name w:val="ListLabel 51"/>
    <w:qFormat/>
    <w:rPr>
      <w:szCs w:val="24"/>
    </w:rPr>
  </w:style>
  <w:style w:type="character" w:customStyle="1" w:styleId="ListLabel50">
    <w:name w:val="ListLabel 50"/>
    <w:qFormat/>
    <w:rPr>
      <w:szCs w:val="24"/>
    </w:rPr>
  </w:style>
  <w:style w:type="character" w:customStyle="1" w:styleId="ListLabel49">
    <w:name w:val="ListLabel 49"/>
    <w:qFormat/>
    <w:rPr>
      <w:szCs w:val="24"/>
    </w:rPr>
  </w:style>
  <w:style w:type="character" w:customStyle="1" w:styleId="ListLabel48">
    <w:name w:val="ListLabel 48"/>
    <w:qFormat/>
    <w:rPr>
      <w:b w:val="0"/>
      <w:bCs w:val="0"/>
      <w:sz w:val="24"/>
      <w:szCs w:val="24"/>
    </w:rPr>
  </w:style>
  <w:style w:type="character" w:customStyle="1" w:styleId="ListLabel47">
    <w:name w:val="ListLabel 47"/>
    <w:qFormat/>
    <w:rPr>
      <w:b w:val="0"/>
      <w:bCs w:val="0"/>
      <w:sz w:val="24"/>
      <w:szCs w:val="24"/>
    </w:rPr>
  </w:style>
  <w:style w:type="character" w:customStyle="1" w:styleId="ListLabel46">
    <w:name w:val="ListLabel 46"/>
    <w:qFormat/>
    <w:rPr>
      <w:b w:val="0"/>
      <w:bCs w:val="0"/>
      <w:sz w:val="24"/>
      <w:szCs w:val="24"/>
    </w:rPr>
  </w:style>
  <w:style w:type="character" w:customStyle="1" w:styleId="ListLabel45">
    <w:name w:val="ListLabel 45"/>
    <w:qFormat/>
    <w:rPr>
      <w:b w:val="0"/>
      <w:bCs w:val="0"/>
      <w:sz w:val="24"/>
      <w:szCs w:val="24"/>
    </w:rPr>
  </w:style>
  <w:style w:type="character" w:customStyle="1" w:styleId="ListLabel44">
    <w:name w:val="ListLabel 44"/>
    <w:qFormat/>
    <w:rPr>
      <w:b w:val="0"/>
      <w:bCs w:val="0"/>
      <w:sz w:val="24"/>
      <w:szCs w:val="24"/>
    </w:rPr>
  </w:style>
  <w:style w:type="character" w:customStyle="1" w:styleId="ListLabel43">
    <w:name w:val="ListLabel 43"/>
    <w:qFormat/>
    <w:rPr>
      <w:b w:val="0"/>
      <w:bCs w:val="0"/>
      <w:sz w:val="24"/>
      <w:szCs w:val="24"/>
    </w:rPr>
  </w:style>
  <w:style w:type="character" w:customStyle="1" w:styleId="ListLabel42">
    <w:name w:val="ListLabel 42"/>
    <w:qFormat/>
    <w:rPr>
      <w:b w:val="0"/>
      <w:bCs w:val="0"/>
      <w:sz w:val="24"/>
      <w:szCs w:val="24"/>
    </w:rPr>
  </w:style>
  <w:style w:type="character" w:customStyle="1" w:styleId="ListLabel41">
    <w:name w:val="ListLabel 41"/>
    <w:qFormat/>
    <w:rPr>
      <w:b w:val="0"/>
      <w:bCs w:val="0"/>
      <w:sz w:val="24"/>
      <w:szCs w:val="24"/>
    </w:rPr>
  </w:style>
  <w:style w:type="character" w:customStyle="1" w:styleId="ListLabel40">
    <w:name w:val="ListLabel 40"/>
    <w:qFormat/>
    <w:rPr>
      <w:b w:val="0"/>
      <w:bCs w:val="0"/>
      <w:sz w:val="24"/>
      <w:szCs w:val="24"/>
    </w:rPr>
  </w:style>
  <w:style w:type="character" w:customStyle="1" w:styleId="ListLabel39">
    <w:name w:val="ListLabel 39"/>
    <w:qFormat/>
    <w:rPr>
      <w:b w:val="0"/>
      <w:szCs w:val="24"/>
    </w:rPr>
  </w:style>
  <w:style w:type="character" w:customStyle="1" w:styleId="ListLabel38">
    <w:name w:val="ListLabel 38"/>
    <w:qFormat/>
    <w:rPr>
      <w:b w:val="0"/>
      <w:bCs w:val="0"/>
      <w:sz w:val="24"/>
      <w:szCs w:val="24"/>
    </w:rPr>
  </w:style>
  <w:style w:type="character" w:customStyle="1" w:styleId="ListLabel37">
    <w:name w:val="ListLabel 37"/>
    <w:qFormat/>
    <w:rPr>
      <w:b w:val="0"/>
      <w:bCs w:val="0"/>
      <w:sz w:val="24"/>
      <w:szCs w:val="24"/>
    </w:rPr>
  </w:style>
  <w:style w:type="character" w:customStyle="1" w:styleId="ListLabel36">
    <w:name w:val="ListLabel 36"/>
    <w:qFormat/>
    <w:rPr>
      <w:b w:val="0"/>
      <w:szCs w:val="24"/>
    </w:rPr>
  </w:style>
  <w:style w:type="character" w:customStyle="1" w:styleId="ListLabel35">
    <w:name w:val="ListLabel 35"/>
    <w:qFormat/>
    <w:rPr>
      <w:szCs w:val="24"/>
    </w:rPr>
  </w:style>
  <w:style w:type="character" w:customStyle="1" w:styleId="ListLabel34">
    <w:name w:val="ListLabel 34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szCs w:val="24"/>
    </w:rPr>
  </w:style>
  <w:style w:type="character" w:customStyle="1" w:styleId="ListLabel32">
    <w:name w:val="ListLabel 32"/>
    <w:qFormat/>
    <w:rPr>
      <w:szCs w:val="24"/>
    </w:rPr>
  </w:style>
  <w:style w:type="character" w:customStyle="1" w:styleId="ListLabel31">
    <w:name w:val="ListLabel 31"/>
    <w:qFormat/>
    <w:rPr>
      <w:szCs w:val="24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30">
    <w:name w:val="ListLabel 30"/>
    <w:qFormat/>
    <w:rPr>
      <w:b w:val="0"/>
      <w:bCs w:val="0"/>
      <w:sz w:val="24"/>
      <w:szCs w:val="24"/>
    </w:rPr>
  </w:style>
  <w:style w:type="character" w:customStyle="1" w:styleId="ListLabel29">
    <w:name w:val="ListLabel 29"/>
    <w:qFormat/>
    <w:rPr>
      <w:b w:val="0"/>
      <w:bCs w:val="0"/>
      <w:sz w:val="24"/>
      <w:szCs w:val="24"/>
    </w:rPr>
  </w:style>
  <w:style w:type="character" w:customStyle="1" w:styleId="ListLabel28">
    <w:name w:val="ListLabel 28"/>
    <w:qFormat/>
    <w:rPr>
      <w:b w:val="0"/>
      <w:bCs w:val="0"/>
      <w:sz w:val="24"/>
      <w:szCs w:val="24"/>
    </w:rPr>
  </w:style>
  <w:style w:type="character" w:customStyle="1" w:styleId="ListLabel27">
    <w:name w:val="ListLabel 27"/>
    <w:qFormat/>
    <w:rPr>
      <w:b w:val="0"/>
      <w:bCs w:val="0"/>
      <w:sz w:val="24"/>
      <w:szCs w:val="24"/>
    </w:rPr>
  </w:style>
  <w:style w:type="character" w:customStyle="1" w:styleId="ListLabel26">
    <w:name w:val="ListLabel 26"/>
    <w:qFormat/>
    <w:rPr>
      <w:b w:val="0"/>
      <w:bCs w:val="0"/>
      <w:sz w:val="24"/>
      <w:szCs w:val="24"/>
    </w:rPr>
  </w:style>
  <w:style w:type="character" w:customStyle="1" w:styleId="ListLabel25">
    <w:name w:val="ListLabel 25"/>
    <w:qFormat/>
    <w:rPr>
      <w:b w:val="0"/>
      <w:bCs w:val="0"/>
      <w:sz w:val="24"/>
      <w:szCs w:val="24"/>
    </w:rPr>
  </w:style>
  <w:style w:type="character" w:customStyle="1" w:styleId="ListLabel24">
    <w:name w:val="ListLabel 24"/>
    <w:qFormat/>
    <w:rPr>
      <w:b w:val="0"/>
      <w:bCs w:val="0"/>
      <w:sz w:val="24"/>
      <w:szCs w:val="24"/>
    </w:rPr>
  </w:style>
  <w:style w:type="character" w:customStyle="1" w:styleId="ListLabel23">
    <w:name w:val="ListLabel 23"/>
    <w:qFormat/>
    <w:rPr>
      <w:b w:val="0"/>
      <w:bCs w:val="0"/>
      <w:sz w:val="24"/>
      <w:szCs w:val="24"/>
    </w:rPr>
  </w:style>
  <w:style w:type="character" w:customStyle="1" w:styleId="ListLabel22">
    <w:name w:val="ListLabel 22"/>
    <w:qFormat/>
    <w:rPr>
      <w:b w:val="0"/>
      <w:bCs w:val="0"/>
      <w:sz w:val="24"/>
      <w:szCs w:val="24"/>
    </w:rPr>
  </w:style>
  <w:style w:type="character" w:customStyle="1" w:styleId="ListLabel21">
    <w:name w:val="ListLabel 21"/>
    <w:qFormat/>
    <w:rPr>
      <w:b w:val="0"/>
      <w:szCs w:val="24"/>
    </w:rPr>
  </w:style>
  <w:style w:type="character" w:customStyle="1" w:styleId="ListLabel20">
    <w:name w:val="ListLabel 20"/>
    <w:qFormat/>
    <w:rPr>
      <w:b w:val="0"/>
      <w:bCs w:val="0"/>
      <w:sz w:val="24"/>
      <w:szCs w:val="24"/>
    </w:rPr>
  </w:style>
  <w:style w:type="character" w:customStyle="1" w:styleId="ListLabel19">
    <w:name w:val="ListLabel 19"/>
    <w:qFormat/>
    <w:rPr>
      <w:b w:val="0"/>
      <w:bCs w:val="0"/>
      <w:sz w:val="24"/>
      <w:szCs w:val="24"/>
    </w:rPr>
  </w:style>
  <w:style w:type="character" w:customStyle="1" w:styleId="ListLabel18">
    <w:name w:val="ListLabel 18"/>
    <w:qFormat/>
    <w:rPr>
      <w:b w:val="0"/>
      <w:szCs w:val="24"/>
    </w:rPr>
  </w:style>
  <w:style w:type="character" w:customStyle="1" w:styleId="ListLabel17">
    <w:name w:val="ListLabel 17"/>
    <w:qFormat/>
    <w:rPr>
      <w:szCs w:val="24"/>
    </w:rPr>
  </w:style>
  <w:style w:type="character" w:customStyle="1" w:styleId="ListLabel16">
    <w:name w:val="ListLabel 16"/>
    <w:qFormat/>
    <w:rPr>
      <w:b w:val="0"/>
      <w:sz w:val="24"/>
      <w:szCs w:val="24"/>
    </w:rPr>
  </w:style>
  <w:style w:type="character" w:customStyle="1" w:styleId="ListLabel15">
    <w:name w:val="ListLabel 15"/>
    <w:qFormat/>
    <w:rPr>
      <w:szCs w:val="24"/>
    </w:rPr>
  </w:style>
  <w:style w:type="character" w:customStyle="1" w:styleId="ListLabel14">
    <w:name w:val="ListLabel 14"/>
    <w:qFormat/>
    <w:rPr>
      <w:szCs w:val="24"/>
    </w:rPr>
  </w:style>
  <w:style w:type="character" w:customStyle="1" w:styleId="ListLabel13">
    <w:name w:val="ListLabel 13"/>
    <w:qFormat/>
    <w:rPr>
      <w:szCs w:val="24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numeracji">
    <w:name w:val="Znaki numeracji"/>
    <w:qFormat/>
    <w:rPr>
      <w:b w:val="0"/>
      <w:bCs w:val="0"/>
      <w:sz w:val="24"/>
      <w:szCs w:val="24"/>
    </w:rPr>
  </w:style>
  <w:style w:type="character" w:customStyle="1" w:styleId="ListLabel12">
    <w:name w:val="ListLabel 12"/>
    <w:qFormat/>
    <w:rPr>
      <w:b w:val="0"/>
      <w:szCs w:val="24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TematkomentarzaZnak">
    <w:name w:val="Temat komentarza Znak"/>
    <w:qFormat/>
    <w:rPr>
      <w:b/>
      <w:bCs/>
      <w:lang w:eastAsia="zh-CN"/>
    </w:rPr>
  </w:style>
  <w:style w:type="character" w:customStyle="1" w:styleId="TekstkomentarzaZnak">
    <w:name w:val="Tekst komentarza Znak"/>
    <w:qFormat/>
    <w:rPr>
      <w:lang w:eastAsia="zh-CN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rzypisukocowegoZnak">
    <w:name w:val="Tekst przypisu końcowego Znak"/>
    <w:basedOn w:val="Domylnaczcionkaakapitu1"/>
    <w:qFormat/>
  </w:style>
  <w:style w:type="character" w:customStyle="1" w:styleId="Domylnaczcionkaakapitu1">
    <w:name w:val="Domyślna czcionka akapitu1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b/>
      <w:sz w:val="24"/>
      <w:szCs w:val="24"/>
    </w:rPr>
  </w:style>
  <w:style w:type="character" w:customStyle="1" w:styleId="WW8Num14z0">
    <w:name w:val="WW8Num14z0"/>
    <w:qFormat/>
    <w:rPr>
      <w:b w:val="0"/>
      <w:szCs w:val="24"/>
    </w:rPr>
  </w:style>
  <w:style w:type="character" w:customStyle="1" w:styleId="WW8Num13z0">
    <w:name w:val="WW8Num13z0"/>
    <w:qFormat/>
    <w:rPr>
      <w:szCs w:val="24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12z0">
    <w:name w:val="WW8Num12z0"/>
    <w:qFormat/>
    <w:rPr>
      <w:b w:val="0"/>
      <w:bCs w:val="0"/>
      <w:sz w:val="24"/>
      <w:szCs w:val="24"/>
    </w:rPr>
  </w:style>
  <w:style w:type="character" w:customStyle="1" w:styleId="WW8Num11z0">
    <w:name w:val="WW8Num11z0"/>
    <w:qFormat/>
    <w:rPr>
      <w:b w:val="0"/>
      <w:szCs w:val="24"/>
    </w:rPr>
  </w:style>
  <w:style w:type="character" w:customStyle="1" w:styleId="WW8Num10z0">
    <w:name w:val="WW8Num10z0"/>
    <w:qFormat/>
    <w:rPr>
      <w:szCs w:val="24"/>
    </w:rPr>
  </w:style>
  <w:style w:type="character" w:customStyle="1" w:styleId="WW8Num9z0">
    <w:name w:val="WW8Num9z0"/>
    <w:qFormat/>
    <w:rPr>
      <w:b w:val="0"/>
      <w:sz w:val="24"/>
      <w:szCs w:val="24"/>
    </w:rPr>
  </w:style>
  <w:style w:type="character" w:customStyle="1" w:styleId="WW8Num8z0">
    <w:name w:val="WW8Num8z0"/>
    <w:qFormat/>
    <w:rPr>
      <w:szCs w:val="24"/>
    </w:rPr>
  </w:style>
  <w:style w:type="character" w:customStyle="1" w:styleId="WW8Num7z0">
    <w:name w:val="WW8Num7z0"/>
    <w:qFormat/>
    <w:rPr>
      <w:b w:val="0"/>
      <w:szCs w:val="24"/>
    </w:rPr>
  </w:style>
  <w:style w:type="character" w:customStyle="1" w:styleId="WW8Num6z0">
    <w:name w:val="WW8Num6z0"/>
    <w:qFormat/>
    <w:rPr>
      <w:szCs w:val="24"/>
    </w:rPr>
  </w:style>
  <w:style w:type="character" w:customStyle="1" w:styleId="WW8Num5z0">
    <w:name w:val="WW8Num5z0"/>
    <w:qFormat/>
    <w:rPr>
      <w:b w:val="0"/>
      <w:sz w:val="24"/>
      <w:szCs w:val="24"/>
    </w:rPr>
  </w:style>
  <w:style w:type="character" w:customStyle="1" w:styleId="WW8Num4z0">
    <w:name w:val="WW8Num4z0"/>
    <w:qFormat/>
    <w:rPr>
      <w:szCs w:val="24"/>
    </w:rPr>
  </w:style>
  <w:style w:type="character" w:customStyle="1" w:styleId="WW8Num3z0">
    <w:name w:val="WW8Num3z0"/>
    <w:qFormat/>
    <w:rPr>
      <w:szCs w:val="24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stLabel67">
    <w:name w:val="ListLabel 67"/>
    <w:qFormat/>
    <w:rPr>
      <w:szCs w:val="24"/>
    </w:rPr>
  </w:style>
  <w:style w:type="character" w:customStyle="1" w:styleId="ListLabel68">
    <w:name w:val="ListLabel 68"/>
    <w:qFormat/>
    <w:rPr>
      <w:szCs w:val="24"/>
    </w:rPr>
  </w:style>
  <w:style w:type="character" w:customStyle="1" w:styleId="ListLabel69">
    <w:name w:val="ListLabel 69"/>
    <w:qFormat/>
    <w:rPr>
      <w:szCs w:val="24"/>
    </w:rPr>
  </w:style>
  <w:style w:type="character" w:customStyle="1" w:styleId="ListLabel70">
    <w:name w:val="ListLabel 70"/>
    <w:qFormat/>
    <w:rPr>
      <w:b w:val="0"/>
      <w:sz w:val="24"/>
      <w:szCs w:val="24"/>
    </w:rPr>
  </w:style>
  <w:style w:type="character" w:customStyle="1" w:styleId="ListLabel71">
    <w:name w:val="ListLabel 71"/>
    <w:qFormat/>
    <w:rPr>
      <w:szCs w:val="24"/>
    </w:rPr>
  </w:style>
  <w:style w:type="character" w:customStyle="1" w:styleId="ListLabel72">
    <w:name w:val="ListLabel 72"/>
    <w:qFormat/>
    <w:rPr>
      <w:b w:val="0"/>
      <w:szCs w:val="24"/>
    </w:rPr>
  </w:style>
  <w:style w:type="character" w:customStyle="1" w:styleId="ListLabel73">
    <w:name w:val="ListLabel 73"/>
    <w:qFormat/>
    <w:rPr>
      <w:szCs w:val="24"/>
    </w:rPr>
  </w:style>
  <w:style w:type="character" w:customStyle="1" w:styleId="ListLabel74">
    <w:name w:val="ListLabel 74"/>
    <w:qFormat/>
    <w:rPr>
      <w:szCs w:val="24"/>
    </w:rPr>
  </w:style>
  <w:style w:type="character" w:customStyle="1" w:styleId="ListLabel75">
    <w:name w:val="ListLabel 75"/>
    <w:qFormat/>
    <w:rPr>
      <w:b w:val="0"/>
      <w:szCs w:val="24"/>
    </w:rPr>
  </w:style>
  <w:style w:type="character" w:customStyle="1" w:styleId="ListLabel76">
    <w:name w:val="ListLabel 76"/>
    <w:qFormat/>
    <w:rPr>
      <w:sz w:val="24"/>
      <w:szCs w:val="24"/>
    </w:rPr>
  </w:style>
  <w:style w:type="character" w:customStyle="1" w:styleId="ListLabel77">
    <w:name w:val="ListLabel 77"/>
    <w:qFormat/>
    <w:rPr>
      <w:szCs w:val="24"/>
    </w:rPr>
  </w:style>
  <w:style w:type="character" w:customStyle="1" w:styleId="ListLabel78">
    <w:name w:val="ListLabel 78"/>
    <w:qFormat/>
    <w:rPr>
      <w:szCs w:val="24"/>
    </w:rPr>
  </w:style>
  <w:style w:type="character" w:customStyle="1" w:styleId="ListLabel79">
    <w:name w:val="ListLabel 79"/>
    <w:qFormat/>
    <w:rPr>
      <w:szCs w:val="24"/>
    </w:rPr>
  </w:style>
  <w:style w:type="character" w:customStyle="1" w:styleId="ListLabel80">
    <w:name w:val="ListLabel 80"/>
    <w:qFormat/>
    <w:rPr>
      <w:b w:val="0"/>
      <w:sz w:val="24"/>
      <w:szCs w:val="24"/>
    </w:rPr>
  </w:style>
  <w:style w:type="character" w:customStyle="1" w:styleId="ListLabel81">
    <w:name w:val="ListLabel 81"/>
    <w:qFormat/>
    <w:rPr>
      <w:szCs w:val="24"/>
    </w:rPr>
  </w:style>
  <w:style w:type="character" w:customStyle="1" w:styleId="ListLabel82">
    <w:name w:val="ListLabel 82"/>
    <w:qFormat/>
    <w:rPr>
      <w:b w:val="0"/>
      <w:szCs w:val="24"/>
    </w:rPr>
  </w:style>
  <w:style w:type="character" w:customStyle="1" w:styleId="ListLabel83">
    <w:name w:val="ListLabel 83"/>
    <w:qFormat/>
    <w:rPr>
      <w:szCs w:val="24"/>
    </w:rPr>
  </w:style>
  <w:style w:type="character" w:customStyle="1" w:styleId="ListLabel84">
    <w:name w:val="ListLabel 84"/>
    <w:qFormat/>
    <w:rPr>
      <w:szCs w:val="24"/>
    </w:rPr>
  </w:style>
  <w:style w:type="character" w:customStyle="1" w:styleId="ListLabel85">
    <w:name w:val="ListLabel 85"/>
    <w:qFormat/>
    <w:rPr>
      <w:b w:val="0"/>
      <w:szCs w:val="24"/>
    </w:rPr>
  </w:style>
  <w:style w:type="character" w:customStyle="1" w:styleId="ListLabel86">
    <w:name w:val="ListLabel 86"/>
    <w:qFormat/>
    <w:rPr>
      <w:sz w:val="24"/>
      <w:szCs w:val="24"/>
    </w:rPr>
  </w:style>
  <w:style w:type="character" w:customStyle="1" w:styleId="ListLabel87">
    <w:name w:val="ListLabel 87"/>
    <w:qFormat/>
    <w:rPr>
      <w:szCs w:val="24"/>
    </w:rPr>
  </w:style>
  <w:style w:type="character" w:customStyle="1" w:styleId="ListLabel88">
    <w:name w:val="ListLabel 88"/>
    <w:qFormat/>
    <w:rPr>
      <w:szCs w:val="24"/>
    </w:rPr>
  </w:style>
  <w:style w:type="character" w:customStyle="1" w:styleId="ListLabel89">
    <w:name w:val="ListLabel 89"/>
    <w:qFormat/>
    <w:rPr>
      <w:szCs w:val="24"/>
    </w:rPr>
  </w:style>
  <w:style w:type="character" w:customStyle="1" w:styleId="ListLabel90">
    <w:name w:val="ListLabel 90"/>
    <w:qFormat/>
    <w:rPr>
      <w:b w:val="0"/>
      <w:sz w:val="24"/>
      <w:szCs w:val="24"/>
    </w:rPr>
  </w:style>
  <w:style w:type="character" w:customStyle="1" w:styleId="ListLabel91">
    <w:name w:val="ListLabel 91"/>
    <w:qFormat/>
    <w:rPr>
      <w:szCs w:val="24"/>
    </w:rPr>
  </w:style>
  <w:style w:type="character" w:customStyle="1" w:styleId="ListLabel92">
    <w:name w:val="ListLabel 92"/>
    <w:qFormat/>
    <w:rPr>
      <w:b w:val="0"/>
      <w:szCs w:val="24"/>
    </w:rPr>
  </w:style>
  <w:style w:type="character" w:customStyle="1" w:styleId="ListLabel93">
    <w:name w:val="ListLabel 93"/>
    <w:qFormat/>
    <w:rPr>
      <w:szCs w:val="24"/>
    </w:rPr>
  </w:style>
  <w:style w:type="character" w:customStyle="1" w:styleId="ListLabel94">
    <w:name w:val="ListLabel 94"/>
    <w:qFormat/>
    <w:rPr>
      <w:szCs w:val="24"/>
    </w:rPr>
  </w:style>
  <w:style w:type="character" w:customStyle="1" w:styleId="ListLabel95">
    <w:name w:val="ListLabel 95"/>
    <w:qFormat/>
    <w:rPr>
      <w:b w:val="0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Cs w:val="24"/>
    </w:rPr>
  </w:style>
  <w:style w:type="character" w:customStyle="1" w:styleId="ListLabel98">
    <w:name w:val="ListLabel 98"/>
    <w:qFormat/>
    <w:rPr>
      <w:szCs w:val="24"/>
    </w:rPr>
  </w:style>
  <w:style w:type="character" w:customStyle="1" w:styleId="ListLabel99">
    <w:name w:val="ListLabel 99"/>
    <w:qFormat/>
    <w:rPr>
      <w:szCs w:val="24"/>
    </w:rPr>
  </w:style>
  <w:style w:type="character" w:customStyle="1" w:styleId="ListLabel100">
    <w:name w:val="ListLabel 100"/>
    <w:qFormat/>
    <w:rPr>
      <w:b w:val="0"/>
      <w:sz w:val="24"/>
      <w:szCs w:val="24"/>
    </w:rPr>
  </w:style>
  <w:style w:type="character" w:customStyle="1" w:styleId="ListLabel101">
    <w:name w:val="ListLabel 101"/>
    <w:qFormat/>
    <w:rPr>
      <w:szCs w:val="24"/>
    </w:rPr>
  </w:style>
  <w:style w:type="character" w:customStyle="1" w:styleId="ListLabel102">
    <w:name w:val="ListLabel 102"/>
    <w:qFormat/>
    <w:rPr>
      <w:b w:val="0"/>
      <w:szCs w:val="24"/>
    </w:rPr>
  </w:style>
  <w:style w:type="character" w:customStyle="1" w:styleId="ListLabel103">
    <w:name w:val="ListLabel 103"/>
    <w:qFormat/>
    <w:rPr>
      <w:szCs w:val="24"/>
    </w:rPr>
  </w:style>
  <w:style w:type="character" w:customStyle="1" w:styleId="ListLabel104">
    <w:name w:val="ListLabel 104"/>
    <w:qFormat/>
    <w:rPr>
      <w:szCs w:val="24"/>
    </w:rPr>
  </w:style>
  <w:style w:type="character" w:customStyle="1" w:styleId="ListLabel105">
    <w:name w:val="ListLabel 105"/>
    <w:qFormat/>
    <w:rPr>
      <w:b w:val="0"/>
      <w:szCs w:val="24"/>
    </w:rPr>
  </w:style>
  <w:style w:type="character" w:customStyle="1" w:styleId="ListLabel106">
    <w:name w:val="ListLabel 106"/>
    <w:qFormat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71D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B4806"/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rsid w:val="00BB4806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</w:style>
  <w:style w:type="paragraph" w:styleId="Akapitzlist">
    <w:name w:val="List Paragraph"/>
    <w:basedOn w:val="Normalny"/>
    <w:uiPriority w:val="34"/>
    <w:qFormat/>
    <w:rsid w:val="00FE22D9"/>
    <w:pPr>
      <w:ind w:left="708"/>
    </w:pPr>
  </w:style>
  <w:style w:type="paragraph" w:styleId="Bezodstpw">
    <w:name w:val="No Spacing"/>
    <w:uiPriority w:val="1"/>
    <w:qFormat/>
    <w:rsid w:val="005B7EE3"/>
    <w:pPr>
      <w:suppressAutoHyphens/>
    </w:pPr>
    <w:rPr>
      <w:rFonts w:ascii="Times New Roman" w:eastAsia="Times New Roman" w:hAnsi="Times New Roman" w:cs="Times New Roman"/>
      <w:color w:val="00000A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A71D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Tekstkomentarza1">
    <w:name w:val="Tekst komentarza1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  <w:lang w:val="x-none"/>
    </w:rPr>
  </w:style>
  <w:style w:type="paragraph" w:styleId="Tekstprzypisukocowego">
    <w:name w:val="endnote text"/>
    <w:basedOn w:val="Normalny"/>
    <w:qFormat/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26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arbara.jakuszewska@kpr.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9878-E5B7-4B5A-BAFD-7A898948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1701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MOMP</Company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Hanasiewicz Natalia</dc:creator>
  <cp:lastModifiedBy>Bogusława Dziewońska</cp:lastModifiedBy>
  <cp:revision>4</cp:revision>
  <cp:lastPrinted>2023-11-23T11:23:00Z</cp:lastPrinted>
  <dcterms:created xsi:type="dcterms:W3CDTF">2023-11-23T11:36:00Z</dcterms:created>
  <dcterms:modified xsi:type="dcterms:W3CDTF">2023-11-28T08:22:00Z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